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5B9B7" w14:textId="427B767F" w:rsidR="00FC77BB" w:rsidRDefault="00441561" w:rsidP="00FC77BB">
      <w:pPr>
        <w:pStyle w:val="Headline1"/>
      </w:pPr>
      <w:r w:rsidRPr="00441561">
        <w:t>ViscoTec makes a double donation in 2021</w:t>
      </w:r>
    </w:p>
    <w:p w14:paraId="15C479C7" w14:textId="77777777" w:rsidR="00441561" w:rsidRPr="00441561" w:rsidRDefault="00441561" w:rsidP="00FC77BB">
      <w:pPr>
        <w:pStyle w:val="Headline1"/>
      </w:pPr>
    </w:p>
    <w:p w14:paraId="733A3A4F" w14:textId="0EF671B6" w:rsidR="00FC77BB" w:rsidRDefault="00BB0E20" w:rsidP="00FC77BB">
      <w:pPr>
        <w:pStyle w:val="Subheadline"/>
        <w:rPr>
          <w:lang w:val="de-DE"/>
        </w:rPr>
      </w:pPr>
      <w:r w:rsidRPr="00BB0E20">
        <w:rPr>
          <w:lang w:val="de-DE"/>
        </w:rPr>
        <w:t>Christmas donation 2021 goes to Franziskushaus in Au am Inn</w:t>
      </w:r>
    </w:p>
    <w:p w14:paraId="68767C49" w14:textId="77777777" w:rsidR="00BB0E20" w:rsidRPr="00FC77BB" w:rsidRDefault="00BB0E20" w:rsidP="00FC77BB">
      <w:pPr>
        <w:pStyle w:val="Subheadline"/>
        <w:rPr>
          <w:lang w:val="de-DE"/>
        </w:rPr>
      </w:pPr>
    </w:p>
    <w:p w14:paraId="1BDBDEB7" w14:textId="77777777" w:rsidR="00FC77BB" w:rsidRPr="00FC77BB" w:rsidRDefault="00FC77BB" w:rsidP="00FC77BB">
      <w:pPr>
        <w:pStyle w:val="Subheadline"/>
        <w:rPr>
          <w:lang w:val="de-DE"/>
        </w:rPr>
      </w:pPr>
    </w:p>
    <w:p w14:paraId="781A15A4" w14:textId="3BF9C499" w:rsidR="00BB0E20" w:rsidRPr="00BB0E20" w:rsidRDefault="00BB0E20" w:rsidP="00BB0E20">
      <w:pPr>
        <w:pStyle w:val="Presse-Fliesstext"/>
      </w:pPr>
      <w:r w:rsidRPr="00BB0E20">
        <w:t xml:space="preserve">As every year, the dosing technology specialist from </w:t>
      </w:r>
      <w:proofErr w:type="spellStart"/>
      <w:r w:rsidRPr="00BB0E20">
        <w:t>Töging</w:t>
      </w:r>
      <w:proofErr w:type="spellEnd"/>
      <w:r w:rsidRPr="00BB0E20">
        <w:t xml:space="preserve"> donates to a social institution for Christmas. This year, € 2500 will go to the </w:t>
      </w:r>
      <w:proofErr w:type="spellStart"/>
      <w:r w:rsidRPr="00BB0E20">
        <w:t>Franziskushaus</w:t>
      </w:r>
      <w:proofErr w:type="spellEnd"/>
      <w:r w:rsidRPr="00BB0E20">
        <w:t xml:space="preserve"> in Au am Inn. The donation will be used to provide material and non-material support for mentally and multiply handicapped children and those in need. The support is divided into various areas, such as an integrative kindergarten, a </w:t>
      </w:r>
      <w:r w:rsidR="00BA6E58" w:rsidRPr="00D40CEE">
        <w:t>remedial</w:t>
      </w:r>
      <w:r w:rsidR="00BA6E58">
        <w:t xml:space="preserve"> </w:t>
      </w:r>
      <w:r w:rsidRPr="00BB0E20">
        <w:t xml:space="preserve">daycare center and short-term care </w:t>
      </w:r>
      <w:r w:rsidR="000868BE">
        <w:t xml:space="preserve">– with </w:t>
      </w:r>
      <w:r w:rsidRPr="00BB0E20">
        <w:t>a variety of therapies.</w:t>
      </w:r>
    </w:p>
    <w:p w14:paraId="7051C4E7" w14:textId="619590EF" w:rsidR="008770A3" w:rsidRDefault="008770A3" w:rsidP="008770A3">
      <w:pPr>
        <w:pStyle w:val="Presse-Fliesstext"/>
      </w:pPr>
      <w:r w:rsidRPr="008770A3">
        <w:t xml:space="preserve">The aim of the organization is to help children and young people to lead </w:t>
      </w:r>
      <w:r>
        <w:t xml:space="preserve">their life </w:t>
      </w:r>
      <w:r w:rsidRPr="008770A3">
        <w:t>as independent and self-reliant as possible. And to promote their physical, mental</w:t>
      </w:r>
      <w:r>
        <w:t>,</w:t>
      </w:r>
      <w:r w:rsidRPr="008770A3">
        <w:t xml:space="preserve"> and spiritual well-being as well as to support their integration into society. You would like to help yourself? Nothing stands in the way! Whether in the form of a donation (via Sparkasse Gars or </w:t>
      </w:r>
      <w:proofErr w:type="spellStart"/>
      <w:r w:rsidRPr="008770A3">
        <w:t>Volksbank</w:t>
      </w:r>
      <w:proofErr w:type="spellEnd"/>
      <w:r w:rsidRPr="008770A3">
        <w:t xml:space="preserve"> </w:t>
      </w:r>
      <w:proofErr w:type="spellStart"/>
      <w:r w:rsidRPr="008770A3">
        <w:t>Raiffeisenbank</w:t>
      </w:r>
      <w:proofErr w:type="spellEnd"/>
      <w:r w:rsidRPr="008770A3">
        <w:t xml:space="preserve"> </w:t>
      </w:r>
      <w:proofErr w:type="spellStart"/>
      <w:r w:rsidRPr="008770A3">
        <w:t>eG</w:t>
      </w:r>
      <w:proofErr w:type="spellEnd"/>
      <w:r w:rsidRPr="008770A3">
        <w:t xml:space="preserve">) or as part of the staff - you can apply at any time. Details on the benefits and goals can be found here: </w:t>
      </w:r>
      <w:hyperlink r:id="rId11" w:history="1">
        <w:r w:rsidR="007E21BB" w:rsidRPr="00F6599C">
          <w:rPr>
            <w:rStyle w:val="Hyperlink"/>
          </w:rPr>
          <w:t>https://www.franziskushaus-au.de/</w:t>
        </w:r>
      </w:hyperlink>
    </w:p>
    <w:p w14:paraId="0FCC4A4F" w14:textId="27B8570F" w:rsidR="00FC77BB" w:rsidRDefault="000D540F" w:rsidP="00FC77BB">
      <w:pPr>
        <w:pStyle w:val="Subheadline"/>
      </w:pPr>
      <w:r w:rsidRPr="000D540F">
        <w:t xml:space="preserve">Donation to Children's Cancer Aid </w:t>
      </w:r>
      <w:proofErr w:type="spellStart"/>
      <w:r w:rsidRPr="000D540F">
        <w:t>Balu</w:t>
      </w:r>
      <w:proofErr w:type="spellEnd"/>
      <w:r w:rsidRPr="000D540F">
        <w:t xml:space="preserve"> already in September</w:t>
      </w:r>
    </w:p>
    <w:p w14:paraId="5A6FF886" w14:textId="77777777" w:rsidR="000D540F" w:rsidRPr="000D540F" w:rsidRDefault="000D540F" w:rsidP="00FC77BB">
      <w:pPr>
        <w:pStyle w:val="Subheadline"/>
      </w:pPr>
    </w:p>
    <w:p w14:paraId="10CDF5CA" w14:textId="0022F433" w:rsidR="000D540F" w:rsidRPr="000D540F" w:rsidRDefault="000D540F" w:rsidP="000D540F">
      <w:pPr>
        <w:pStyle w:val="Presse-Fliesstext"/>
      </w:pPr>
      <w:r w:rsidRPr="000D540F">
        <w:t>Back in the fall, ViscoTec used the "</w:t>
      </w:r>
      <w:proofErr w:type="spellStart"/>
      <w:r w:rsidRPr="000D540F">
        <w:t>Einlaufen</w:t>
      </w:r>
      <w:proofErr w:type="spellEnd"/>
      <w:r w:rsidRPr="000D540F">
        <w:t xml:space="preserve">" charity run in </w:t>
      </w:r>
      <w:proofErr w:type="spellStart"/>
      <w:r w:rsidRPr="000D540F">
        <w:t>Altötting</w:t>
      </w:r>
      <w:proofErr w:type="spellEnd"/>
      <w:r w:rsidRPr="000D540F">
        <w:t xml:space="preserve"> to do some good. For each lap run by all participants, the sponsors jointly paid €18. In total, the run generated a total of €19,836 for the children's cancer charity </w:t>
      </w:r>
      <w:proofErr w:type="spellStart"/>
      <w:r w:rsidRPr="000D540F">
        <w:t>Balu</w:t>
      </w:r>
      <w:proofErr w:type="spellEnd"/>
      <w:r w:rsidRPr="000D540F">
        <w:t xml:space="preserve"> (</w:t>
      </w:r>
      <w:hyperlink r:id="rId12" w:history="1">
        <w:r w:rsidR="00005C07" w:rsidRPr="00F6599C">
          <w:rPr>
            <w:rStyle w:val="Hyperlink"/>
          </w:rPr>
          <w:t>https://www.krebshilfe.de/deutsche-kinderkrebshilfe/</w:t>
        </w:r>
      </w:hyperlink>
      <w:r w:rsidRPr="000D540F">
        <w:t xml:space="preserve">). The share that ViscoTec took over as a sponsor was 5,510 €. And a total of 13 ViscoTec employees who took part in the charity run as runners or walkers also contributed to this amount. They completed a total of 306 laps! Among them was the top runner Joan Guixe with 15 laps or 30 km, followed by Susanne Csoti, Sebastian Reinthaler and Sebastian Gerauer with 11 laps each and thus 22 km each. In addition to the cash donation, ViscoTec provided refreshments on site in the form of fruit boxes for the runners and deck chairs for relaxation. Further information about the event can be found at </w:t>
      </w:r>
      <w:hyperlink r:id="rId13" w:history="1">
        <w:r w:rsidR="00B749DC" w:rsidRPr="00F6599C">
          <w:rPr>
            <w:rStyle w:val="Hyperlink"/>
          </w:rPr>
          <w:t>https://einlaufen.de/</w:t>
        </w:r>
      </w:hyperlink>
    </w:p>
    <w:p w14:paraId="267E4A09" w14:textId="162D49CF" w:rsidR="00F074B2" w:rsidRPr="00251BF6" w:rsidRDefault="00562B12" w:rsidP="005E050F">
      <w:pPr>
        <w:pStyle w:val="Fliesstext"/>
      </w:pPr>
      <w:r>
        <w:t>2,068 c</w:t>
      </w:r>
      <w:r w:rsidR="00B960E9" w:rsidRPr="00251BF6">
        <w:t>haracters including spaces. Reprinting free of charge. Copy requested</w:t>
      </w:r>
      <w:r w:rsidR="00F074B2" w:rsidRPr="00251BF6">
        <w:t>.</w:t>
      </w:r>
    </w:p>
    <w:p w14:paraId="55EB03F3" w14:textId="77777777" w:rsidR="005E050F" w:rsidRPr="00251BF6" w:rsidRDefault="005E050F" w:rsidP="005E050F">
      <w:pPr>
        <w:pStyle w:val="Fliesstext"/>
      </w:pPr>
    </w:p>
    <w:p w14:paraId="00E512E7" w14:textId="77777777" w:rsidR="00F074B2" w:rsidRPr="00251BF6" w:rsidRDefault="00B960E9" w:rsidP="005E050F">
      <w:pPr>
        <w:pStyle w:val="Subheadline"/>
      </w:pPr>
      <w:r w:rsidRPr="00251BF6">
        <w:lastRenderedPageBreak/>
        <w:t>Pictures</w:t>
      </w:r>
      <w:r w:rsidR="00C60AD4" w:rsidRPr="00251BF6">
        <w:t>:</w:t>
      </w:r>
    </w:p>
    <w:p w14:paraId="6F12C6B6" w14:textId="77777777" w:rsidR="005E050F" w:rsidRDefault="005E050F" w:rsidP="005E050F">
      <w:pPr>
        <w:pStyle w:val="Subheadline"/>
      </w:pPr>
    </w:p>
    <w:p w14:paraId="1BF89ADB" w14:textId="5DE97CA8" w:rsidR="00ED3C02" w:rsidRDefault="00ED3C02" w:rsidP="00ED3C02">
      <w:pPr>
        <w:pStyle w:val="Bildunterschrift"/>
      </w:pPr>
      <w:r>
        <w:rPr>
          <w:noProof/>
        </w:rPr>
        <w:drawing>
          <wp:inline distT="0" distB="0" distL="0" distR="0" wp14:anchorId="26C62EA8" wp14:editId="5E9A3B80">
            <wp:extent cx="1657350" cy="1104900"/>
            <wp:effectExtent l="19050" t="19050" r="19050" b="19050"/>
            <wp:docPr id="4" name="Grafik 4" descr="Ein Bild, das Text, Bode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Ein Bild, das Text, Boden, drinnen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7350" cy="1104900"/>
                    </a:xfrm>
                    <a:prstGeom prst="rect">
                      <a:avLst/>
                    </a:prstGeom>
                    <a:noFill/>
                    <a:ln w="9525" cmpd="sng">
                      <a:solidFill>
                        <a:srgbClr val="000000"/>
                      </a:solidFill>
                      <a:miter lim="800000"/>
                      <a:headEnd/>
                      <a:tailEnd/>
                    </a:ln>
                    <a:effectLst/>
                  </pic:spPr>
                </pic:pic>
              </a:graphicData>
            </a:graphic>
          </wp:inline>
        </w:drawing>
      </w:r>
    </w:p>
    <w:p w14:paraId="49DD7C23" w14:textId="6AB34975" w:rsidR="00ED3C02" w:rsidRDefault="00ED3C02" w:rsidP="005E050F">
      <w:pPr>
        <w:pStyle w:val="Subheadline"/>
        <w:rPr>
          <w:b w:val="0"/>
          <w:i/>
          <w:sz w:val="18"/>
          <w:szCs w:val="18"/>
        </w:rPr>
      </w:pPr>
      <w:r w:rsidRPr="00ED3C02">
        <w:rPr>
          <w:b w:val="0"/>
          <w:i/>
          <w:sz w:val="18"/>
          <w:szCs w:val="18"/>
        </w:rPr>
        <w:t>Martina Fiebiger, Chairwoman of the Board of the Sponsors' Association, at the symbolic presentation of the check by ViscoTec Managing Directors Franz Kamhuber (left) and Martin Stadler (right).</w:t>
      </w:r>
    </w:p>
    <w:p w14:paraId="2B711E7B" w14:textId="77777777" w:rsidR="00ED3C02" w:rsidRPr="00ED3C02" w:rsidRDefault="00ED3C02" w:rsidP="005E050F">
      <w:pPr>
        <w:pStyle w:val="Subheadline"/>
      </w:pPr>
    </w:p>
    <w:p w14:paraId="25FEEA59" w14:textId="77777777" w:rsidR="00FC77BB" w:rsidRPr="00031C83" w:rsidRDefault="00FC77BB" w:rsidP="00FC77BB">
      <w:pPr>
        <w:pStyle w:val="StandardWeb"/>
        <w:spacing w:line="360" w:lineRule="auto"/>
        <w:ind w:right="1273"/>
        <w:rPr>
          <w:rFonts w:cs="Arial"/>
        </w:rPr>
      </w:pPr>
      <w:r>
        <w:rPr>
          <w:noProof/>
        </w:rPr>
        <w:drawing>
          <wp:inline distT="0" distB="0" distL="0" distR="0" wp14:anchorId="16D09EA4" wp14:editId="5C62C6AE">
            <wp:extent cx="1636671" cy="1228725"/>
            <wp:effectExtent l="19050" t="19050" r="20955" b="9525"/>
            <wp:docPr id="3" name="Grafik 3" descr="Ein Bild, das Person, drinnen, darstellend, Grup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drinnen, darstellend, Gruppe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37072" cy="1229026"/>
                    </a:xfrm>
                    <a:prstGeom prst="rect">
                      <a:avLst/>
                    </a:prstGeom>
                    <a:noFill/>
                    <a:ln>
                      <a:solidFill>
                        <a:schemeClr val="accent1"/>
                      </a:solidFill>
                    </a:ln>
                  </pic:spPr>
                </pic:pic>
              </a:graphicData>
            </a:graphic>
          </wp:inline>
        </w:drawing>
      </w:r>
    </w:p>
    <w:p w14:paraId="72F246EC" w14:textId="67B994DC" w:rsidR="00FC77BB" w:rsidRDefault="00B664CA" w:rsidP="00FC77BB">
      <w:pPr>
        <w:pStyle w:val="Bildunterschrift"/>
      </w:pPr>
      <w:r w:rsidRPr="00B664CA">
        <w:t xml:space="preserve">A large part of the ViscoTec runners at the "run-in" of the charity run in </w:t>
      </w:r>
      <w:proofErr w:type="spellStart"/>
      <w:r w:rsidRPr="00B664CA">
        <w:t>Altötting</w:t>
      </w:r>
      <w:proofErr w:type="spellEnd"/>
      <w:r w:rsidRPr="00B664CA">
        <w:t>.</w:t>
      </w:r>
    </w:p>
    <w:p w14:paraId="2BB37321" w14:textId="77777777" w:rsidR="00B664CA" w:rsidRPr="00B664CA" w:rsidRDefault="00B664CA" w:rsidP="00FC77BB">
      <w:pPr>
        <w:pStyle w:val="Bildunterschrift"/>
      </w:pPr>
    </w:p>
    <w:p w14:paraId="0303A02C" w14:textId="77777777" w:rsidR="00FC77BB" w:rsidRPr="00B664CA" w:rsidRDefault="00FC77BB" w:rsidP="005E050F">
      <w:pPr>
        <w:pStyle w:val="Subheadline"/>
      </w:pPr>
    </w:p>
    <w:p w14:paraId="3B970462" w14:textId="77777777" w:rsidR="00FC77BB" w:rsidRPr="00B664CA" w:rsidRDefault="00FC77BB" w:rsidP="005E050F">
      <w:pPr>
        <w:pStyle w:val="Subheadline"/>
      </w:pPr>
    </w:p>
    <w:p w14:paraId="40A5A0B2" w14:textId="3D247B32" w:rsidR="00F074B2" w:rsidRPr="00251BF6" w:rsidRDefault="00B960E9" w:rsidP="005E050F">
      <w:pPr>
        <w:pStyle w:val="Subheadline"/>
      </w:pPr>
      <w:r w:rsidRPr="00251BF6">
        <w:t>ViscoTec – Perfectly dosed!</w:t>
      </w:r>
    </w:p>
    <w:p w14:paraId="2D12907A" w14:textId="77777777" w:rsidR="00585A07" w:rsidRPr="003671A3" w:rsidRDefault="00585A07" w:rsidP="00585A07">
      <w:pPr>
        <w:pStyle w:val="Fliesstext"/>
      </w:pPr>
      <w:r w:rsidRPr="003671A3">
        <w:t xml:space="preserve">ViscoTec </w:t>
      </w:r>
      <w:proofErr w:type="spellStart"/>
      <w:r w:rsidRPr="003671A3">
        <w:t>Pumpen</w:t>
      </w:r>
      <w:proofErr w:type="spellEnd"/>
      <w:r w:rsidRPr="003671A3">
        <w:t xml:space="preserve">- u. </w:t>
      </w:r>
      <w:proofErr w:type="spellStart"/>
      <w:r w:rsidRPr="003671A3">
        <w:t>Dosiertechnik</w:t>
      </w:r>
      <w:proofErr w:type="spellEnd"/>
      <w:r w:rsidRPr="003671A3">
        <w:t xml:space="preserve"> GmbH manufactures systems required for conveying, dosing, applying, filling, and emptying medium to high-viscosity fluids. The headquarter is in </w:t>
      </w:r>
      <w:proofErr w:type="spellStart"/>
      <w:r w:rsidRPr="003671A3">
        <w:t>Töging</w:t>
      </w:r>
      <w:proofErr w:type="spellEnd"/>
      <w:r w:rsidRPr="003671A3">
        <w:t xml:space="preserve"> a. Inn (Bavaria). ViscoTec has subsidiaries in the USA, in China, Singapore, India and in France and employs about 2</w:t>
      </w:r>
      <w:r w:rsidR="00BD35B2">
        <w:t>7</w:t>
      </w:r>
      <w:r w:rsidRPr="003671A3">
        <w:t xml:space="preserve">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w:t>
      </w:r>
      <w:proofErr w:type="spellStart"/>
      <w:r w:rsidRPr="003671A3">
        <w:t>mPas</w:t>
      </w:r>
      <w:proofErr w:type="spellEnd"/>
      <w:r w:rsidRPr="003671A3">
        <w:t xml:space="preserve">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t xml:space="preserve"> electronics </w:t>
      </w:r>
      <w:proofErr w:type="gramStart"/>
      <w:r w:rsidR="00BD35B2">
        <w:t>manufacturing</w:t>
      </w:r>
      <w:proofErr w:type="gramEnd"/>
      <w:r w:rsidRPr="003671A3">
        <w:t xml:space="preserve"> or many other branches.</w:t>
      </w:r>
    </w:p>
    <w:p w14:paraId="3C3D5A8F" w14:textId="77777777" w:rsidR="00F074B2" w:rsidRPr="00251BF6" w:rsidRDefault="00F074B2" w:rsidP="00F074B2">
      <w:pPr>
        <w:rPr>
          <w:rFonts w:cs="Arial"/>
          <w:lang w:val="en-US"/>
        </w:rPr>
      </w:pPr>
    </w:p>
    <w:p w14:paraId="18C7E94F" w14:textId="77777777" w:rsidR="00F074B2" w:rsidRPr="00251BF6" w:rsidRDefault="00F074B2" w:rsidP="00C60AD4">
      <w:pPr>
        <w:spacing w:line="360" w:lineRule="auto"/>
        <w:ind w:right="1273"/>
        <w:rPr>
          <w:rFonts w:cs="Arial"/>
          <w:lang w:val="en-US"/>
        </w:rPr>
      </w:pPr>
    </w:p>
    <w:p w14:paraId="484E2882" w14:textId="77777777" w:rsidR="00F074B2" w:rsidRPr="00251BF6" w:rsidRDefault="00B82931" w:rsidP="005E050F">
      <w:pPr>
        <w:pStyle w:val="Subheadline"/>
      </w:pPr>
      <w:r w:rsidRPr="00251BF6">
        <w:t>Press contact</w:t>
      </w:r>
      <w:r w:rsidR="00F074B2" w:rsidRPr="00251BF6">
        <w:t>:</w:t>
      </w:r>
    </w:p>
    <w:p w14:paraId="7974CE87" w14:textId="77777777" w:rsidR="00F074B2" w:rsidRPr="00251BF6" w:rsidRDefault="00D87E45" w:rsidP="005E050F">
      <w:pPr>
        <w:pStyle w:val="Fliesstext"/>
      </w:pPr>
      <w:r w:rsidRPr="00251BF6">
        <w:t>Melanie Hintereder</w:t>
      </w:r>
      <w:r w:rsidR="00F074B2" w:rsidRPr="00251BF6">
        <w:t>, Marketing</w:t>
      </w:r>
    </w:p>
    <w:p w14:paraId="1123FFF1" w14:textId="77777777" w:rsidR="00B82931" w:rsidRPr="00251BF6" w:rsidRDefault="00B82931" w:rsidP="005E050F">
      <w:pPr>
        <w:pStyle w:val="Fliesstext"/>
      </w:pPr>
      <w:r w:rsidRPr="00251BF6">
        <w:t>Phone: +49 8631 9274-</w:t>
      </w:r>
      <w:r w:rsidR="00D87E45" w:rsidRPr="00251BF6">
        <w:t>404</w:t>
      </w:r>
      <w:r w:rsidRPr="00251BF6">
        <w:t xml:space="preserve"> </w:t>
      </w:r>
    </w:p>
    <w:p w14:paraId="2D1E6D6F" w14:textId="77777777" w:rsidR="00B82931" w:rsidRPr="00251BF6" w:rsidRDefault="00D87E45" w:rsidP="005E050F">
      <w:pPr>
        <w:pStyle w:val="Fliesstext"/>
      </w:pPr>
      <w:r w:rsidRPr="00251BF6">
        <w:t>melanie.hintereder</w:t>
      </w:r>
      <w:r w:rsidR="00B82931" w:rsidRPr="00251BF6">
        <w:t xml:space="preserve">@viscotec.de </w:t>
      </w:r>
    </w:p>
    <w:p w14:paraId="03590D99" w14:textId="77777777" w:rsidR="00B82931" w:rsidRPr="00251BF6" w:rsidRDefault="00B82931" w:rsidP="00B82931">
      <w:pPr>
        <w:spacing w:line="360" w:lineRule="auto"/>
        <w:ind w:right="1273"/>
        <w:rPr>
          <w:rFonts w:cs="Arial"/>
          <w:lang w:val="en-US"/>
        </w:rPr>
      </w:pPr>
    </w:p>
    <w:p w14:paraId="0A6B6AFF" w14:textId="77777777" w:rsidR="00B82931" w:rsidRPr="00251BF6" w:rsidRDefault="00B82931" w:rsidP="005E050F">
      <w:pPr>
        <w:pStyle w:val="Fliesstext"/>
        <w:rPr>
          <w:b/>
          <w:bCs/>
        </w:rPr>
      </w:pPr>
    </w:p>
    <w:p w14:paraId="55F465E4" w14:textId="77777777" w:rsidR="00B82931" w:rsidRPr="00251BF6" w:rsidRDefault="00B82931" w:rsidP="005E050F">
      <w:pPr>
        <w:pStyle w:val="Fliesstext"/>
      </w:pPr>
      <w:r w:rsidRPr="00251BF6">
        <w:rPr>
          <w:rStyle w:val="Fett"/>
        </w:rPr>
        <w:lastRenderedPageBreak/>
        <w:t>ViscoTec America Inc.</w:t>
      </w:r>
      <w:r w:rsidRPr="00251BF6">
        <w:rPr>
          <w:b/>
          <w:bCs/>
        </w:rPr>
        <w:br/>
      </w:r>
      <w:r w:rsidRPr="00251BF6">
        <w:t>1955 Vaughn Road, Suite 209 | Kennesaw, GA 30144 | USA</w:t>
      </w:r>
      <w:r w:rsidRPr="00251BF6">
        <w:br/>
        <w:t>www.viscotec-america.com</w:t>
      </w:r>
    </w:p>
    <w:p w14:paraId="1BF5D0F2" w14:textId="77777777" w:rsidR="00B82931" w:rsidRPr="00251BF6" w:rsidRDefault="00B82931" w:rsidP="005E050F">
      <w:pPr>
        <w:pStyle w:val="Fliesstext"/>
      </w:pPr>
    </w:p>
    <w:p w14:paraId="405D83B8"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5E92FF56" w14:textId="77777777" w:rsidR="00B82931" w:rsidRPr="00251BF6" w:rsidRDefault="00B82931" w:rsidP="005E050F">
      <w:pPr>
        <w:pStyle w:val="Fliesstext"/>
      </w:pPr>
    </w:p>
    <w:p w14:paraId="485A69BF"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A26963">
        <w:t>6</w:t>
      </w:r>
      <w:r w:rsidR="00504258" w:rsidRPr="00251BF6">
        <w:t xml:space="preserve">, City of Elite | No. 1000 </w:t>
      </w:r>
      <w:proofErr w:type="spellStart"/>
      <w:r w:rsidR="00504258" w:rsidRPr="00251BF6">
        <w:t>Jin</w:t>
      </w:r>
      <w:proofErr w:type="spellEnd"/>
      <w:r w:rsidR="00504258" w:rsidRPr="00251BF6">
        <w:t xml:space="preserve"> Hai Road, Pudong</w:t>
      </w:r>
      <w:r w:rsidR="00504258" w:rsidRPr="00251BF6">
        <w:br/>
        <w:t>Shanghai, 201206 | P.R. China</w:t>
      </w:r>
    </w:p>
    <w:p w14:paraId="4F97A69E" w14:textId="77777777" w:rsidR="00B82931" w:rsidRPr="00251BF6" w:rsidRDefault="00B82931" w:rsidP="005E050F">
      <w:pPr>
        <w:pStyle w:val="Fliesstext"/>
      </w:pPr>
      <w:r w:rsidRPr="00251BF6">
        <w:t>www.viscotec.com.cn</w:t>
      </w:r>
    </w:p>
    <w:p w14:paraId="07DFDA43" w14:textId="77777777" w:rsidR="00B82931" w:rsidRPr="00251BF6" w:rsidRDefault="00B82931" w:rsidP="005E050F">
      <w:pPr>
        <w:pStyle w:val="Fliesstext"/>
      </w:pPr>
    </w:p>
    <w:p w14:paraId="31C4EE2B"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6AF1B971" w14:textId="77777777" w:rsidR="005E050F" w:rsidRPr="00251BF6" w:rsidRDefault="005E050F" w:rsidP="00A82FFA">
      <w:pPr>
        <w:rPr>
          <w:lang w:val="en-US"/>
        </w:rPr>
      </w:pPr>
    </w:p>
    <w:p w14:paraId="56640B60"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57154E4C" w14:textId="77777777" w:rsidR="005B4211" w:rsidRPr="00585A07" w:rsidRDefault="005B4211" w:rsidP="00A82FFA">
      <w:pPr>
        <w:rPr>
          <w:lang w:val="fr-FR"/>
        </w:rPr>
      </w:pPr>
    </w:p>
    <w:p w14:paraId="67698D14" w14:textId="77777777" w:rsidR="005E050F" w:rsidRPr="00585A07" w:rsidRDefault="005E050F" w:rsidP="00A82FFA">
      <w:pPr>
        <w:rPr>
          <w:lang w:val="fr-FR"/>
        </w:rPr>
      </w:pPr>
    </w:p>
    <w:p w14:paraId="57561F71" w14:textId="77777777" w:rsidR="005E050F" w:rsidRPr="00585A07" w:rsidRDefault="005E050F" w:rsidP="00A82FFA">
      <w:pPr>
        <w:rPr>
          <w:lang w:val="fr-FR"/>
        </w:rPr>
      </w:pPr>
    </w:p>
    <w:sectPr w:rsidR="005E050F" w:rsidRPr="00585A07" w:rsidSect="004B3830">
      <w:headerReference w:type="default" r:id="rId16"/>
      <w:footerReference w:type="even" r:id="rId17"/>
      <w:footerReference w:type="default" r:id="rId18"/>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D6DB0" w14:textId="77777777" w:rsidR="00055300" w:rsidRDefault="00055300">
      <w:r>
        <w:separator/>
      </w:r>
    </w:p>
  </w:endnote>
  <w:endnote w:type="continuationSeparator" w:id="0">
    <w:p w14:paraId="5E8D5AE6" w14:textId="77777777" w:rsidR="00055300" w:rsidRDefault="0005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2FD70" w14:textId="77777777" w:rsidR="00551F5B" w:rsidRDefault="00551F5B">
    <w:pPr>
      <w:pStyle w:val="Fuzeile"/>
    </w:pPr>
  </w:p>
  <w:p w14:paraId="47E1921F" w14:textId="77777777" w:rsidR="00551F5B" w:rsidRDefault="00551F5B"/>
  <w:p w14:paraId="33AF8056" w14:textId="77777777" w:rsidR="00551F5B" w:rsidRDefault="00551F5B"/>
  <w:p w14:paraId="6EDB2B3F"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49163" w14:textId="77777777" w:rsidR="003976F5" w:rsidRDefault="003976F5" w:rsidP="003976F5">
    <w:pPr>
      <w:tabs>
        <w:tab w:val="left" w:pos="3261"/>
      </w:tabs>
      <w:rPr>
        <w:rFonts w:cs="Arial"/>
        <w:noProof/>
        <w:sz w:val="14"/>
        <w:szCs w:val="14"/>
      </w:rPr>
    </w:pPr>
  </w:p>
  <w:p w14:paraId="0B8A44C1"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66555139" wp14:editId="7219D43E">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83F8EF"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27C6605" w14:textId="77777777" w:rsidR="00B266CD" w:rsidRDefault="00B266CD" w:rsidP="003976F5">
    <w:pPr>
      <w:tabs>
        <w:tab w:val="left" w:pos="3261"/>
      </w:tabs>
      <w:rPr>
        <w:rFonts w:cs="Arial"/>
        <w:noProof/>
        <w:sz w:val="14"/>
        <w:szCs w:val="14"/>
      </w:rPr>
    </w:pPr>
  </w:p>
  <w:p w14:paraId="0962B9B8"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2B7B6A8A" w14:textId="77777777" w:rsidR="00AE2DD9" w:rsidRPr="00585A07" w:rsidRDefault="00AE2DD9" w:rsidP="003976F5">
    <w:pPr>
      <w:tabs>
        <w:tab w:val="left" w:pos="450"/>
        <w:tab w:val="left" w:pos="3261"/>
        <w:tab w:val="left" w:pos="5954"/>
        <w:tab w:val="left" w:pos="8789"/>
      </w:tabs>
      <w:rPr>
        <w:rFonts w:cs="Arial"/>
        <w:b/>
        <w:noProof/>
        <w:sz w:val="14"/>
        <w:szCs w:val="14"/>
      </w:rPr>
    </w:pPr>
  </w:p>
  <w:p w14:paraId="38B2E76E"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426542C0"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41BE86C8" w14:textId="77777777" w:rsidR="004B3830" w:rsidRDefault="004B3830" w:rsidP="00DB594E">
    <w:pPr>
      <w:tabs>
        <w:tab w:val="left" w:pos="3261"/>
      </w:tabs>
      <w:rPr>
        <w:rFonts w:cs="Arial"/>
        <w:noProof/>
        <w:color w:val="7F7F7F"/>
        <w:sz w:val="16"/>
        <w:szCs w:val="16"/>
      </w:rPr>
    </w:pPr>
  </w:p>
  <w:p w14:paraId="454587FD"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CA3BB" w14:textId="77777777" w:rsidR="00055300" w:rsidRDefault="00055300">
      <w:r>
        <w:separator/>
      </w:r>
    </w:p>
  </w:footnote>
  <w:footnote w:type="continuationSeparator" w:id="0">
    <w:p w14:paraId="22167142" w14:textId="77777777" w:rsidR="00055300" w:rsidRDefault="00055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39AF5" w14:textId="77777777" w:rsidR="00213881" w:rsidRDefault="00213881" w:rsidP="00213881">
    <w:pPr>
      <w:rPr>
        <w:rFonts w:cs="Arial"/>
        <w:sz w:val="16"/>
        <w:szCs w:val="16"/>
      </w:rPr>
    </w:pPr>
  </w:p>
  <w:p w14:paraId="6C7C6924" w14:textId="77777777" w:rsidR="00213881" w:rsidRDefault="00213881" w:rsidP="00213881">
    <w:pPr>
      <w:rPr>
        <w:rFonts w:cs="Arial"/>
        <w:sz w:val="16"/>
        <w:szCs w:val="16"/>
      </w:rPr>
    </w:pPr>
  </w:p>
  <w:p w14:paraId="0700E00D" w14:textId="16317C3C" w:rsidR="00213881" w:rsidRDefault="00C76E44" w:rsidP="00C76E44">
    <w:pPr>
      <w:pStyle w:val="Titel"/>
      <w:rPr>
        <w:color w:val="009DE0" w:themeColor="accent1"/>
        <w:lang w:val="fr-FR"/>
      </w:rPr>
    </w:pPr>
    <w:proofErr w:type="spellStart"/>
    <w:r>
      <w:rPr>
        <w:color w:val="009DE0" w:themeColor="accent1"/>
        <w:lang w:val="fr-FR"/>
      </w:rPr>
      <w:t>Press</w:t>
    </w:r>
    <w:proofErr w:type="spellEnd"/>
    <w:r>
      <w:rPr>
        <w:color w:val="009DE0" w:themeColor="accent1"/>
        <w:lang w:val="fr-FR"/>
      </w:rPr>
      <w:t xml:space="preserve"> Release</w:t>
    </w:r>
    <w:r w:rsidR="00213881" w:rsidRPr="00446370">
      <w:rPr>
        <w:rFonts w:cs="Arial"/>
        <w:noProof/>
        <w:color w:val="009DE0" w:themeColor="accent1"/>
        <w:sz w:val="16"/>
        <w:szCs w:val="16"/>
      </w:rPr>
      <w:drawing>
        <wp:anchor distT="0" distB="0" distL="114300" distR="114300" simplePos="0" relativeHeight="251663360" behindDoc="1" locked="1" layoutInCell="1" allowOverlap="1" wp14:anchorId="7416CC28" wp14:editId="29A301EF">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EFB4BE" w14:textId="77777777" w:rsidR="00C76E44" w:rsidRDefault="00C76E44" w:rsidP="00C76E44">
    <w:pPr>
      <w:pStyle w:val="Titel"/>
      <w:rPr>
        <w:rFonts w:cs="Arial"/>
        <w:sz w:val="16"/>
        <w:szCs w:val="16"/>
      </w:rPr>
    </w:pPr>
  </w:p>
  <w:p w14:paraId="479FF437" w14:textId="77777777" w:rsidR="00213881" w:rsidRDefault="00213881" w:rsidP="00213881">
    <w:pPr>
      <w:rPr>
        <w:rFonts w:cs="Arial"/>
        <w:sz w:val="16"/>
        <w:szCs w:val="16"/>
      </w:rPr>
    </w:pPr>
  </w:p>
  <w:p w14:paraId="5E68C33C" w14:textId="77777777" w:rsidR="00213881" w:rsidRPr="00060FDA" w:rsidRDefault="00213881" w:rsidP="00213881">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7BB"/>
    <w:rsid w:val="000023E1"/>
    <w:rsid w:val="0000359E"/>
    <w:rsid w:val="00005C07"/>
    <w:rsid w:val="00012C68"/>
    <w:rsid w:val="00036722"/>
    <w:rsid w:val="00055300"/>
    <w:rsid w:val="00060FDA"/>
    <w:rsid w:val="0008235A"/>
    <w:rsid w:val="000857E6"/>
    <w:rsid w:val="00085A89"/>
    <w:rsid w:val="000868BE"/>
    <w:rsid w:val="00092C13"/>
    <w:rsid w:val="000937BB"/>
    <w:rsid w:val="000C6345"/>
    <w:rsid w:val="000D540F"/>
    <w:rsid w:val="000D7F60"/>
    <w:rsid w:val="0010182F"/>
    <w:rsid w:val="0011067E"/>
    <w:rsid w:val="00121DC3"/>
    <w:rsid w:val="00125C7C"/>
    <w:rsid w:val="00130F23"/>
    <w:rsid w:val="00150577"/>
    <w:rsid w:val="00170EF2"/>
    <w:rsid w:val="00181A8E"/>
    <w:rsid w:val="001827BA"/>
    <w:rsid w:val="00194215"/>
    <w:rsid w:val="001D73C3"/>
    <w:rsid w:val="001E381D"/>
    <w:rsid w:val="001F356B"/>
    <w:rsid w:val="001F520D"/>
    <w:rsid w:val="00213881"/>
    <w:rsid w:val="002145DD"/>
    <w:rsid w:val="00251BF6"/>
    <w:rsid w:val="00270FE7"/>
    <w:rsid w:val="002823B0"/>
    <w:rsid w:val="00294735"/>
    <w:rsid w:val="00297513"/>
    <w:rsid w:val="002B2120"/>
    <w:rsid w:val="002E2147"/>
    <w:rsid w:val="002F1753"/>
    <w:rsid w:val="002F4234"/>
    <w:rsid w:val="00301B89"/>
    <w:rsid w:val="0030370D"/>
    <w:rsid w:val="00353DCC"/>
    <w:rsid w:val="00366EF8"/>
    <w:rsid w:val="0037310C"/>
    <w:rsid w:val="00390802"/>
    <w:rsid w:val="00393D26"/>
    <w:rsid w:val="003976F5"/>
    <w:rsid w:val="00397B89"/>
    <w:rsid w:val="003D224A"/>
    <w:rsid w:val="003D606D"/>
    <w:rsid w:val="00401BBD"/>
    <w:rsid w:val="004023F4"/>
    <w:rsid w:val="0040374B"/>
    <w:rsid w:val="004111B1"/>
    <w:rsid w:val="00426AC8"/>
    <w:rsid w:val="00431F7F"/>
    <w:rsid w:val="00434E86"/>
    <w:rsid w:val="00441561"/>
    <w:rsid w:val="00454676"/>
    <w:rsid w:val="00470419"/>
    <w:rsid w:val="00473102"/>
    <w:rsid w:val="004B3830"/>
    <w:rsid w:val="004C6A67"/>
    <w:rsid w:val="004D4BBC"/>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62B12"/>
    <w:rsid w:val="005726B7"/>
    <w:rsid w:val="0058577D"/>
    <w:rsid w:val="00585A07"/>
    <w:rsid w:val="005B4211"/>
    <w:rsid w:val="005C2903"/>
    <w:rsid w:val="005D7E04"/>
    <w:rsid w:val="005E050F"/>
    <w:rsid w:val="005E4183"/>
    <w:rsid w:val="005F2038"/>
    <w:rsid w:val="005F5262"/>
    <w:rsid w:val="00611CE1"/>
    <w:rsid w:val="00615DEA"/>
    <w:rsid w:val="0061700A"/>
    <w:rsid w:val="0062736B"/>
    <w:rsid w:val="0062759D"/>
    <w:rsid w:val="00671EB4"/>
    <w:rsid w:val="006C2656"/>
    <w:rsid w:val="006D01F7"/>
    <w:rsid w:val="006D3E4A"/>
    <w:rsid w:val="006E552A"/>
    <w:rsid w:val="006F198C"/>
    <w:rsid w:val="00711926"/>
    <w:rsid w:val="00711B73"/>
    <w:rsid w:val="00721738"/>
    <w:rsid w:val="00735BD6"/>
    <w:rsid w:val="0073733A"/>
    <w:rsid w:val="007475B9"/>
    <w:rsid w:val="007561F9"/>
    <w:rsid w:val="007602BD"/>
    <w:rsid w:val="00760510"/>
    <w:rsid w:val="00773ED5"/>
    <w:rsid w:val="0077677A"/>
    <w:rsid w:val="007824A4"/>
    <w:rsid w:val="00794419"/>
    <w:rsid w:val="007A3712"/>
    <w:rsid w:val="007B0AD8"/>
    <w:rsid w:val="007C1D15"/>
    <w:rsid w:val="007E21BB"/>
    <w:rsid w:val="007F592F"/>
    <w:rsid w:val="007F738F"/>
    <w:rsid w:val="00805278"/>
    <w:rsid w:val="00814DD8"/>
    <w:rsid w:val="0083310B"/>
    <w:rsid w:val="0084473E"/>
    <w:rsid w:val="00872280"/>
    <w:rsid w:val="00873107"/>
    <w:rsid w:val="00873494"/>
    <w:rsid w:val="008770A3"/>
    <w:rsid w:val="00881B09"/>
    <w:rsid w:val="008A36FE"/>
    <w:rsid w:val="008B14A5"/>
    <w:rsid w:val="008C0FD4"/>
    <w:rsid w:val="008D154F"/>
    <w:rsid w:val="00904BB2"/>
    <w:rsid w:val="009139CC"/>
    <w:rsid w:val="0092628F"/>
    <w:rsid w:val="009467AC"/>
    <w:rsid w:val="009513E0"/>
    <w:rsid w:val="00954F4E"/>
    <w:rsid w:val="00965AEA"/>
    <w:rsid w:val="0098528E"/>
    <w:rsid w:val="00985FB4"/>
    <w:rsid w:val="00986BE5"/>
    <w:rsid w:val="009A5722"/>
    <w:rsid w:val="009C53B9"/>
    <w:rsid w:val="009D2A8B"/>
    <w:rsid w:val="009D2E29"/>
    <w:rsid w:val="009D4116"/>
    <w:rsid w:val="009E249C"/>
    <w:rsid w:val="009F51C7"/>
    <w:rsid w:val="00A02B05"/>
    <w:rsid w:val="00A15EE2"/>
    <w:rsid w:val="00A16B40"/>
    <w:rsid w:val="00A214ED"/>
    <w:rsid w:val="00A26963"/>
    <w:rsid w:val="00A82FFA"/>
    <w:rsid w:val="00AA274E"/>
    <w:rsid w:val="00AC65A4"/>
    <w:rsid w:val="00AE2DD9"/>
    <w:rsid w:val="00AE7F67"/>
    <w:rsid w:val="00B07030"/>
    <w:rsid w:val="00B11A1C"/>
    <w:rsid w:val="00B1330C"/>
    <w:rsid w:val="00B266CD"/>
    <w:rsid w:val="00B275C4"/>
    <w:rsid w:val="00B30813"/>
    <w:rsid w:val="00B41D41"/>
    <w:rsid w:val="00B42982"/>
    <w:rsid w:val="00B61FBF"/>
    <w:rsid w:val="00B62D25"/>
    <w:rsid w:val="00B65DA7"/>
    <w:rsid w:val="00B664CA"/>
    <w:rsid w:val="00B749DC"/>
    <w:rsid w:val="00B82931"/>
    <w:rsid w:val="00B904F9"/>
    <w:rsid w:val="00B960E9"/>
    <w:rsid w:val="00B9622B"/>
    <w:rsid w:val="00BA3432"/>
    <w:rsid w:val="00BA6E58"/>
    <w:rsid w:val="00BB0E20"/>
    <w:rsid w:val="00BD35B2"/>
    <w:rsid w:val="00BE3AD2"/>
    <w:rsid w:val="00BE6360"/>
    <w:rsid w:val="00BF37EF"/>
    <w:rsid w:val="00BF4E55"/>
    <w:rsid w:val="00C13A2D"/>
    <w:rsid w:val="00C450E2"/>
    <w:rsid w:val="00C60AD4"/>
    <w:rsid w:val="00C67124"/>
    <w:rsid w:val="00C733AE"/>
    <w:rsid w:val="00C76E44"/>
    <w:rsid w:val="00C928C1"/>
    <w:rsid w:val="00CA7D41"/>
    <w:rsid w:val="00CD5602"/>
    <w:rsid w:val="00CE60B0"/>
    <w:rsid w:val="00CF5E36"/>
    <w:rsid w:val="00D002C7"/>
    <w:rsid w:val="00D02E03"/>
    <w:rsid w:val="00D33DD0"/>
    <w:rsid w:val="00D40CEE"/>
    <w:rsid w:val="00D60136"/>
    <w:rsid w:val="00D63B8B"/>
    <w:rsid w:val="00D64379"/>
    <w:rsid w:val="00D87E45"/>
    <w:rsid w:val="00D91514"/>
    <w:rsid w:val="00D92E5D"/>
    <w:rsid w:val="00D94C64"/>
    <w:rsid w:val="00D95BA4"/>
    <w:rsid w:val="00D96389"/>
    <w:rsid w:val="00DB594E"/>
    <w:rsid w:val="00DE5663"/>
    <w:rsid w:val="00E45813"/>
    <w:rsid w:val="00E66813"/>
    <w:rsid w:val="00E76D03"/>
    <w:rsid w:val="00ED041C"/>
    <w:rsid w:val="00ED3C02"/>
    <w:rsid w:val="00ED7FBF"/>
    <w:rsid w:val="00EE1DDC"/>
    <w:rsid w:val="00F0275E"/>
    <w:rsid w:val="00F074B2"/>
    <w:rsid w:val="00F34DC7"/>
    <w:rsid w:val="00F5216C"/>
    <w:rsid w:val="00F6014F"/>
    <w:rsid w:val="00F614D9"/>
    <w:rsid w:val="00F813D7"/>
    <w:rsid w:val="00F962EB"/>
    <w:rsid w:val="00FC77B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295403"/>
  <w15:chartTrackingRefBased/>
  <w15:docId w15:val="{07732976-2365-40A3-A703-52CB7F5A4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 w:type="paragraph" w:styleId="berarbeitung">
    <w:name w:val="Revision"/>
    <w:hidden/>
    <w:uiPriority w:val="99"/>
    <w:semiHidden/>
    <w:rsid w:val="00E45813"/>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980040747">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inlaufen.d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rebshilfe.de/deutsche-kinderkrebshilf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ranziskushaus-au.de/"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EN.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3.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4.xml><?xml version="1.0" encoding="utf-8"?>
<ds:datastoreItem xmlns:ds="http://schemas.openxmlformats.org/officeDocument/2006/customXml" ds:itemID="{2DE47E60-D75E-4E4E-BC62-BFD8506FE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VT-Pressevorlage-EN.dotx</Template>
  <TotalTime>0</TotalTime>
  <Pages>3</Pages>
  <Words>627</Words>
  <Characters>3951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4569</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5</cp:revision>
  <cp:lastPrinted>2012-02-28T06:54:00Z</cp:lastPrinted>
  <dcterms:created xsi:type="dcterms:W3CDTF">2021-12-08T08:38:00Z</dcterms:created>
  <dcterms:modified xsi:type="dcterms:W3CDTF">2021-12-08T08:40:00Z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ies>
</file>