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7F396" w14:textId="2C5F38BD" w:rsidR="00C450E2" w:rsidRPr="006B0A01" w:rsidRDefault="00123CAD" w:rsidP="000E2BA7">
      <w:pPr>
        <w:pStyle w:val="Headline1"/>
        <w:rPr>
          <w:lang w:val="fr-FR"/>
        </w:rPr>
      </w:pPr>
      <w:r w:rsidRPr="006B0A01">
        <w:rPr>
          <w:lang w:val="fr-FR"/>
        </w:rPr>
        <w:t>Communiqué de Presse</w:t>
      </w:r>
    </w:p>
    <w:p w14:paraId="62488C92" w14:textId="77777777" w:rsidR="00A82FFA" w:rsidRPr="006B0A01" w:rsidRDefault="00A82FFA" w:rsidP="00A82FFA">
      <w:pPr>
        <w:rPr>
          <w:lang w:val="fr-FR"/>
        </w:rPr>
      </w:pPr>
    </w:p>
    <w:p w14:paraId="14459708" w14:textId="77777777" w:rsidR="00F074B2" w:rsidRPr="006B0A01" w:rsidRDefault="00F074B2" w:rsidP="00F074B2">
      <w:pPr>
        <w:spacing w:line="360" w:lineRule="auto"/>
        <w:ind w:right="1276"/>
        <w:rPr>
          <w:rFonts w:cs="Arial"/>
          <w:b/>
          <w:bCs/>
          <w:sz w:val="28"/>
          <w:szCs w:val="28"/>
          <w:lang w:val="fr-FR"/>
        </w:rPr>
      </w:pPr>
    </w:p>
    <w:p w14:paraId="4CC94657" w14:textId="77777777" w:rsidR="00101B03" w:rsidRPr="006B0A01" w:rsidRDefault="00101B03" w:rsidP="00A64569">
      <w:pPr>
        <w:tabs>
          <w:tab w:val="left" w:pos="8505"/>
        </w:tabs>
        <w:spacing w:after="240" w:line="360" w:lineRule="auto"/>
        <w:ind w:right="1707"/>
        <w:rPr>
          <w:b/>
          <w:sz w:val="28"/>
          <w:lang w:val="fr-FR"/>
        </w:rPr>
      </w:pPr>
      <w:r w:rsidRPr="006B0A01">
        <w:rPr>
          <w:b/>
          <w:sz w:val="28"/>
          <w:lang w:val="fr-FR"/>
        </w:rPr>
        <w:t>Changement de direction chez ViscoTec</w:t>
      </w:r>
    </w:p>
    <w:p w14:paraId="4E632636" w14:textId="77777777" w:rsidR="00E200FF" w:rsidRDefault="00E200FF" w:rsidP="00A64569">
      <w:pPr>
        <w:pStyle w:val="StandardWeb"/>
        <w:tabs>
          <w:tab w:val="left" w:pos="8505"/>
        </w:tabs>
        <w:spacing w:after="240" w:line="360" w:lineRule="auto"/>
        <w:ind w:right="1707"/>
        <w:rPr>
          <w:rFonts w:cs="Arial"/>
          <w:b/>
          <w:lang w:val="fr-FR"/>
        </w:rPr>
      </w:pPr>
      <w:r w:rsidRPr="00E200FF">
        <w:rPr>
          <w:rFonts w:cs="Arial"/>
          <w:b/>
          <w:lang w:val="fr-FR"/>
        </w:rPr>
        <w:t xml:space="preserve">Franz Kamhuber succède à Georg Senftl </w:t>
      </w:r>
    </w:p>
    <w:p w14:paraId="53ACF798" w14:textId="77777777" w:rsidR="00D34EC7" w:rsidRDefault="00E96428" w:rsidP="00A64569">
      <w:pPr>
        <w:pStyle w:val="StandardWeb"/>
        <w:tabs>
          <w:tab w:val="left" w:pos="8505"/>
        </w:tabs>
        <w:spacing w:after="240" w:line="360" w:lineRule="auto"/>
        <w:ind w:right="1707"/>
        <w:rPr>
          <w:rFonts w:cs="Arial"/>
          <w:lang w:val="fr-FR"/>
        </w:rPr>
      </w:pPr>
      <w:r w:rsidRPr="00E96428">
        <w:rPr>
          <w:rFonts w:cs="Arial"/>
          <w:lang w:val="fr-FR"/>
        </w:rPr>
        <w:t>(</w:t>
      </w:r>
      <w:proofErr w:type="spellStart"/>
      <w:r w:rsidRPr="00E96428">
        <w:rPr>
          <w:rFonts w:cs="Arial"/>
          <w:lang w:val="fr-FR"/>
        </w:rPr>
        <w:t>Töging</w:t>
      </w:r>
      <w:proofErr w:type="spellEnd"/>
      <w:r w:rsidRPr="00E96428">
        <w:rPr>
          <w:rFonts w:cs="Arial"/>
          <w:lang w:val="fr-FR"/>
        </w:rPr>
        <w:t xml:space="preserve"> am Inn, </w:t>
      </w:r>
      <w:r w:rsidR="00D04317">
        <w:rPr>
          <w:rFonts w:cs="Arial"/>
          <w:lang w:val="fr-FR"/>
        </w:rPr>
        <w:t xml:space="preserve">le </w:t>
      </w:r>
      <w:r w:rsidRPr="00E96428">
        <w:rPr>
          <w:rFonts w:cs="Arial"/>
          <w:lang w:val="fr-FR"/>
        </w:rPr>
        <w:t xml:space="preserve">1er juillet 2021) </w:t>
      </w:r>
    </w:p>
    <w:p w14:paraId="4521A695" w14:textId="30FB635E" w:rsidR="00A64569" w:rsidRDefault="00E96428" w:rsidP="00A64569">
      <w:pPr>
        <w:pStyle w:val="StandardWeb"/>
        <w:tabs>
          <w:tab w:val="left" w:pos="8505"/>
        </w:tabs>
        <w:spacing w:after="240" w:line="360" w:lineRule="auto"/>
        <w:ind w:right="1707"/>
        <w:rPr>
          <w:rFonts w:cs="Arial"/>
          <w:lang w:val="fr-FR"/>
        </w:rPr>
      </w:pPr>
      <w:r w:rsidRPr="00E96428">
        <w:rPr>
          <w:rFonts w:cs="Arial"/>
          <w:lang w:val="fr-FR"/>
        </w:rPr>
        <w:t xml:space="preserve">Avec un changement </w:t>
      </w:r>
      <w:r w:rsidR="00207B04">
        <w:rPr>
          <w:rFonts w:cs="Arial"/>
          <w:lang w:val="fr-FR"/>
        </w:rPr>
        <w:t xml:space="preserve">à la tête de la </w:t>
      </w:r>
      <w:r w:rsidRPr="00E96428">
        <w:rPr>
          <w:rFonts w:cs="Arial"/>
          <w:lang w:val="fr-FR"/>
        </w:rPr>
        <w:t xml:space="preserve">direction, ViscoTec écrit un nouveau chapitre </w:t>
      </w:r>
      <w:r w:rsidR="0099481E" w:rsidRPr="0099481E">
        <w:rPr>
          <w:rFonts w:cs="Arial"/>
          <w:lang w:val="fr-FR"/>
        </w:rPr>
        <w:t xml:space="preserve">dans l'histoire </w:t>
      </w:r>
      <w:r w:rsidR="00F208B3">
        <w:rPr>
          <w:rFonts w:cs="Arial"/>
          <w:lang w:val="fr-FR"/>
        </w:rPr>
        <w:t xml:space="preserve">de son entreprise </w:t>
      </w:r>
      <w:r w:rsidR="00E73C09" w:rsidRPr="00E73C09">
        <w:rPr>
          <w:rFonts w:cs="Arial"/>
          <w:lang w:val="fr-FR"/>
        </w:rPr>
        <w:t xml:space="preserve">qui connaît un grand succès. </w:t>
      </w:r>
      <w:r w:rsidR="00121B5B" w:rsidRPr="00A2555E">
        <w:rPr>
          <w:rFonts w:cs="Arial"/>
          <w:lang w:val="fr-FR"/>
        </w:rPr>
        <w:t>Georg Senftl</w:t>
      </w:r>
      <w:r w:rsidR="00121B5B">
        <w:rPr>
          <w:rFonts w:cs="Arial"/>
          <w:lang w:val="fr-FR"/>
        </w:rPr>
        <w:t xml:space="preserve">, </w:t>
      </w:r>
      <w:r w:rsidR="00A2555E">
        <w:rPr>
          <w:rFonts w:cs="Arial"/>
          <w:lang w:val="fr-FR"/>
        </w:rPr>
        <w:t>D</w:t>
      </w:r>
      <w:r w:rsidR="00E51CE3" w:rsidRPr="006B0A01">
        <w:rPr>
          <w:rFonts w:cs="Arial"/>
          <w:lang w:val="fr-FR"/>
        </w:rPr>
        <w:t xml:space="preserve">irecteur </w:t>
      </w:r>
      <w:r w:rsidR="00121B5B">
        <w:rPr>
          <w:rFonts w:cs="Arial"/>
          <w:lang w:val="fr-FR"/>
        </w:rPr>
        <w:t>G</w:t>
      </w:r>
      <w:r w:rsidR="00E51CE3" w:rsidRPr="006B0A01">
        <w:rPr>
          <w:rFonts w:cs="Arial"/>
          <w:lang w:val="fr-FR"/>
        </w:rPr>
        <w:t xml:space="preserve">énéral </w:t>
      </w:r>
      <w:r w:rsidR="00A960B9">
        <w:rPr>
          <w:rFonts w:cs="Arial"/>
          <w:lang w:val="fr-FR"/>
        </w:rPr>
        <w:t>depuis de nombreuses années</w:t>
      </w:r>
      <w:r w:rsidR="00121B5B">
        <w:rPr>
          <w:rFonts w:cs="Arial"/>
          <w:lang w:val="fr-FR"/>
        </w:rPr>
        <w:t xml:space="preserve"> dans le domaine commercial</w:t>
      </w:r>
      <w:r w:rsidR="00E51CE3" w:rsidRPr="006B0A01">
        <w:rPr>
          <w:rFonts w:cs="Arial"/>
          <w:lang w:val="fr-FR"/>
        </w:rPr>
        <w:t xml:space="preserve">, prend sa retraite à la fin de </w:t>
      </w:r>
      <w:r w:rsidR="0057667F">
        <w:rPr>
          <w:rFonts w:cs="Arial"/>
          <w:lang w:val="fr-FR"/>
        </w:rPr>
        <w:t xml:space="preserve">l’année </w:t>
      </w:r>
      <w:r w:rsidR="00E51CE3" w:rsidRPr="006B0A01">
        <w:rPr>
          <w:rFonts w:cs="Arial"/>
          <w:lang w:val="fr-FR"/>
        </w:rPr>
        <w:t xml:space="preserve">2021. Il sera remplacé </w:t>
      </w:r>
      <w:r w:rsidR="002E52A3">
        <w:rPr>
          <w:rFonts w:cs="Arial"/>
          <w:lang w:val="fr-FR"/>
        </w:rPr>
        <w:t>c</w:t>
      </w:r>
      <w:r w:rsidR="00E51CE3" w:rsidRPr="006B0A01">
        <w:rPr>
          <w:rFonts w:cs="Arial"/>
          <w:lang w:val="fr-FR"/>
        </w:rPr>
        <w:t xml:space="preserve">e 1er juillet par Franz Kamhuber, 32 ans, actuellement </w:t>
      </w:r>
      <w:r w:rsidR="00F20FBA" w:rsidRPr="006B0A01">
        <w:rPr>
          <w:rFonts w:cs="Arial"/>
          <w:lang w:val="fr-FR"/>
        </w:rPr>
        <w:t xml:space="preserve">directeur des ventes </w:t>
      </w:r>
      <w:r w:rsidR="008A4371">
        <w:rPr>
          <w:rFonts w:cs="Arial"/>
          <w:lang w:val="fr-FR"/>
        </w:rPr>
        <w:t>mondiales</w:t>
      </w:r>
      <w:r w:rsidR="00E51CE3" w:rsidRPr="006B0A01">
        <w:rPr>
          <w:rFonts w:cs="Arial"/>
          <w:lang w:val="fr-FR"/>
        </w:rPr>
        <w:t>.</w:t>
      </w:r>
      <w:r w:rsidR="00A64569" w:rsidRPr="006B0A01">
        <w:rPr>
          <w:rFonts w:cs="Arial"/>
          <w:lang w:val="fr-FR"/>
        </w:rPr>
        <w:t xml:space="preserve"> </w:t>
      </w:r>
    </w:p>
    <w:p w14:paraId="3FE7D6AD" w14:textId="639674A9" w:rsidR="0046650E" w:rsidRDefault="00E97664" w:rsidP="0046650E">
      <w:pPr>
        <w:pStyle w:val="StandardWeb"/>
        <w:tabs>
          <w:tab w:val="left" w:pos="8505"/>
        </w:tabs>
        <w:spacing w:after="240" w:line="360" w:lineRule="auto"/>
        <w:ind w:right="1707"/>
        <w:rPr>
          <w:rFonts w:cs="Arial"/>
          <w:lang w:val="fr-FR"/>
        </w:rPr>
      </w:pPr>
      <w:r w:rsidRPr="00EB69D8">
        <w:rPr>
          <w:rFonts w:cs="Arial"/>
          <w:lang w:val="fr-FR"/>
        </w:rPr>
        <w:t xml:space="preserve">Au cours des six prochains mois, Franz Kamhuber et Georg Senftl </w:t>
      </w:r>
      <w:r w:rsidR="009A455D" w:rsidRPr="009A455D">
        <w:rPr>
          <w:rFonts w:cs="Arial"/>
          <w:lang w:val="fr-FR"/>
        </w:rPr>
        <w:t xml:space="preserve">continueront à diriger </w:t>
      </w:r>
      <w:r w:rsidR="0069124A">
        <w:rPr>
          <w:rFonts w:cs="Arial"/>
          <w:lang w:val="fr-FR"/>
        </w:rPr>
        <w:t>ensemble</w:t>
      </w:r>
      <w:r w:rsidR="009A455D" w:rsidRPr="009A455D">
        <w:rPr>
          <w:rFonts w:cs="Arial"/>
          <w:lang w:val="fr-FR"/>
        </w:rPr>
        <w:t xml:space="preserve"> la société</w:t>
      </w:r>
      <w:r w:rsidR="00753F61">
        <w:rPr>
          <w:rFonts w:cs="Arial"/>
          <w:lang w:val="fr-FR"/>
        </w:rPr>
        <w:t xml:space="preserve"> avec </w:t>
      </w:r>
      <w:r w:rsidR="00753F61" w:rsidRPr="003D6D02">
        <w:rPr>
          <w:rFonts w:cs="Arial"/>
          <w:lang w:val="fr-FR"/>
        </w:rPr>
        <w:t xml:space="preserve">Martin Stadler, le </w:t>
      </w:r>
      <w:r w:rsidR="00753F61">
        <w:rPr>
          <w:rFonts w:cs="Arial"/>
          <w:lang w:val="fr-FR"/>
        </w:rPr>
        <w:t>D</w:t>
      </w:r>
      <w:r w:rsidR="00753F61" w:rsidRPr="003D6D02">
        <w:rPr>
          <w:rFonts w:cs="Arial"/>
          <w:lang w:val="fr-FR"/>
        </w:rPr>
        <w:t>irecteur technique</w:t>
      </w:r>
      <w:r w:rsidR="009A455D" w:rsidRPr="009A455D">
        <w:rPr>
          <w:rFonts w:cs="Arial"/>
          <w:lang w:val="fr-FR"/>
        </w:rPr>
        <w:t xml:space="preserve">. </w:t>
      </w:r>
      <w:r w:rsidR="00B5049D" w:rsidRPr="00EB69D8">
        <w:rPr>
          <w:rFonts w:cs="Arial"/>
          <w:lang w:val="fr-FR"/>
        </w:rPr>
        <w:t>"</w:t>
      </w:r>
      <w:r w:rsidR="00B5049D" w:rsidRPr="00882AF6">
        <w:rPr>
          <w:rFonts w:cs="Arial"/>
          <w:i/>
          <w:iCs/>
          <w:lang w:val="fr-FR"/>
        </w:rPr>
        <w:t xml:space="preserve">Je suis convaincu qu'avec Georg Senftl comme </w:t>
      </w:r>
      <w:r w:rsidR="002B32FF" w:rsidRPr="00882AF6">
        <w:rPr>
          <w:rFonts w:cs="Arial"/>
          <w:i/>
          <w:iCs/>
          <w:lang w:val="fr-FR"/>
        </w:rPr>
        <w:t>coach</w:t>
      </w:r>
      <w:r w:rsidR="00B5049D" w:rsidRPr="00882AF6">
        <w:rPr>
          <w:rFonts w:cs="Arial"/>
          <w:i/>
          <w:iCs/>
          <w:lang w:val="fr-FR"/>
        </w:rPr>
        <w:t>, je serai en mesure d'assumer</w:t>
      </w:r>
      <w:r w:rsidR="00397CEE" w:rsidRPr="00882AF6">
        <w:rPr>
          <w:rFonts w:cs="Arial"/>
          <w:i/>
          <w:iCs/>
          <w:lang w:val="fr-FR"/>
        </w:rPr>
        <w:t xml:space="preserve"> pleinement</w:t>
      </w:r>
      <w:r w:rsidR="00B5049D" w:rsidRPr="00882AF6">
        <w:rPr>
          <w:rFonts w:cs="Arial"/>
          <w:i/>
          <w:iCs/>
          <w:lang w:val="fr-FR"/>
        </w:rPr>
        <w:t xml:space="preserve"> mon rôle de dir</w:t>
      </w:r>
      <w:r w:rsidR="008B3600" w:rsidRPr="00882AF6">
        <w:rPr>
          <w:rFonts w:cs="Arial"/>
          <w:i/>
          <w:iCs/>
          <w:lang w:val="fr-FR"/>
        </w:rPr>
        <w:t>igeant</w:t>
      </w:r>
      <w:r w:rsidR="00B5049D" w:rsidRPr="00882AF6">
        <w:rPr>
          <w:rFonts w:cs="Arial"/>
          <w:i/>
          <w:iCs/>
          <w:lang w:val="fr-FR"/>
        </w:rPr>
        <w:t xml:space="preserve"> </w:t>
      </w:r>
      <w:r w:rsidR="009061A4" w:rsidRPr="00882AF6">
        <w:rPr>
          <w:rFonts w:cs="Arial"/>
          <w:i/>
          <w:iCs/>
          <w:lang w:val="fr-FR"/>
        </w:rPr>
        <w:t xml:space="preserve">au bout de </w:t>
      </w:r>
      <w:r w:rsidR="00B5049D" w:rsidRPr="00882AF6">
        <w:rPr>
          <w:rFonts w:cs="Arial"/>
          <w:i/>
          <w:iCs/>
          <w:lang w:val="fr-FR"/>
        </w:rPr>
        <w:t>quelques semaines</w:t>
      </w:r>
      <w:r w:rsidR="000A1EB1">
        <w:rPr>
          <w:rFonts w:cs="Arial"/>
          <w:i/>
          <w:iCs/>
          <w:lang w:val="fr-FR"/>
        </w:rPr>
        <w:t xml:space="preserve"> </w:t>
      </w:r>
      <w:r w:rsidR="00B5049D" w:rsidRPr="00EB69D8">
        <w:rPr>
          <w:rFonts w:cs="Arial"/>
          <w:lang w:val="fr-FR"/>
        </w:rPr>
        <w:t>", souligne Franz Kamhuber.</w:t>
      </w:r>
      <w:r w:rsidR="00C75E8D">
        <w:rPr>
          <w:rFonts w:cs="Arial"/>
          <w:lang w:val="fr-FR"/>
        </w:rPr>
        <w:t xml:space="preserve"> </w:t>
      </w:r>
      <w:r w:rsidR="00C75E8D" w:rsidRPr="00EB69D8">
        <w:rPr>
          <w:rFonts w:cs="Arial"/>
          <w:lang w:val="fr-FR"/>
        </w:rPr>
        <w:t xml:space="preserve">Depuis plus de six ans, </w:t>
      </w:r>
      <w:r w:rsidR="002C1C09">
        <w:rPr>
          <w:rFonts w:cs="Arial"/>
          <w:lang w:val="fr-FR"/>
        </w:rPr>
        <w:t xml:space="preserve">cet </w:t>
      </w:r>
      <w:r w:rsidR="00C75E8D" w:rsidRPr="00EB69D8">
        <w:rPr>
          <w:rFonts w:cs="Arial"/>
          <w:lang w:val="fr-FR"/>
        </w:rPr>
        <w:t>ingénieur industriel a trouvé en Georg Senftl un mentor solide.</w:t>
      </w:r>
      <w:r w:rsidR="00B53356">
        <w:rPr>
          <w:rFonts w:cs="Arial"/>
          <w:lang w:val="fr-FR"/>
        </w:rPr>
        <w:t xml:space="preserve"> </w:t>
      </w:r>
      <w:r w:rsidR="00B53356" w:rsidRPr="00EB69D8">
        <w:rPr>
          <w:rFonts w:cs="Arial"/>
          <w:lang w:val="fr-FR"/>
        </w:rPr>
        <w:t>Interrogé sur ses objectifs, il se réfère principalement aux succès de son prédécesseur : "</w:t>
      </w:r>
      <w:r w:rsidR="00B53356" w:rsidRPr="00882AF6">
        <w:rPr>
          <w:rFonts w:cs="Arial"/>
          <w:i/>
          <w:iCs/>
          <w:lang w:val="fr-FR"/>
        </w:rPr>
        <w:t>La barre est haute et je suis conscient de l'ampleur de la tâche qui m'attend.</w:t>
      </w:r>
      <w:r w:rsidR="0046650E" w:rsidRPr="00882AF6">
        <w:rPr>
          <w:rFonts w:cs="Arial"/>
          <w:i/>
          <w:iCs/>
          <w:lang w:val="fr-FR"/>
        </w:rPr>
        <w:t xml:space="preserve"> Je vais </w:t>
      </w:r>
      <w:r w:rsidR="00EF7BD0" w:rsidRPr="00882AF6">
        <w:rPr>
          <w:rFonts w:cs="Arial"/>
          <w:i/>
          <w:iCs/>
          <w:lang w:val="fr-FR"/>
        </w:rPr>
        <w:t xml:space="preserve">continuer sur la </w:t>
      </w:r>
      <w:r w:rsidR="0046650E" w:rsidRPr="00882AF6">
        <w:rPr>
          <w:rFonts w:cs="Arial"/>
          <w:i/>
          <w:iCs/>
          <w:lang w:val="fr-FR"/>
        </w:rPr>
        <w:t xml:space="preserve">voie </w:t>
      </w:r>
      <w:r w:rsidR="007A3597" w:rsidRPr="00882AF6">
        <w:rPr>
          <w:rFonts w:cs="Arial"/>
          <w:i/>
          <w:iCs/>
          <w:lang w:val="fr-FR"/>
        </w:rPr>
        <w:t>du succès</w:t>
      </w:r>
      <w:r w:rsidR="0046650E" w:rsidRPr="00EB69D8">
        <w:rPr>
          <w:rFonts w:cs="Arial"/>
          <w:lang w:val="fr-FR"/>
        </w:rPr>
        <w:t>." ViscoTec a connu une croissance continue dans le passé et Franz Kamhuber voit déjà très clairement le potentiel de l'avenir. À long terme, l'entreprise prévoit d'ouvrir d'autres filiales dans le monde afin de se développer à l'international.</w:t>
      </w:r>
    </w:p>
    <w:p w14:paraId="1AB48E64" w14:textId="2BD25774" w:rsidR="00DD06AF" w:rsidRDefault="00966056" w:rsidP="00A64569">
      <w:pPr>
        <w:pStyle w:val="StandardWeb"/>
        <w:tabs>
          <w:tab w:val="left" w:pos="8505"/>
        </w:tabs>
        <w:spacing w:after="240" w:line="360" w:lineRule="auto"/>
        <w:ind w:right="1707"/>
        <w:rPr>
          <w:rFonts w:cs="Arial"/>
          <w:lang w:val="fr-FR"/>
        </w:rPr>
      </w:pPr>
      <w:r w:rsidRPr="00B9165D">
        <w:rPr>
          <w:rFonts w:cs="Arial"/>
          <w:lang w:val="fr-FR"/>
        </w:rPr>
        <w:t>La filiale récemment créée en France n'est qu'un exemple de ce à quoi peut ressembler cette croissance.</w:t>
      </w:r>
      <w:r w:rsidR="00961F61" w:rsidRPr="00961F61">
        <w:rPr>
          <w:rFonts w:cs="Arial"/>
          <w:lang w:val="fr-FR"/>
        </w:rPr>
        <w:t xml:space="preserve"> </w:t>
      </w:r>
      <w:r w:rsidR="00961F61" w:rsidRPr="00B9165D">
        <w:rPr>
          <w:rFonts w:cs="Arial"/>
          <w:lang w:val="fr-FR"/>
        </w:rPr>
        <w:t>D'autres filiales sont prévues, comme l'explique Franz Kamhuber :</w:t>
      </w:r>
      <w:r w:rsidR="00591E0E">
        <w:rPr>
          <w:rFonts w:cs="Arial"/>
          <w:lang w:val="fr-FR"/>
        </w:rPr>
        <w:t xml:space="preserve"> </w:t>
      </w:r>
      <w:r w:rsidR="009F10D4" w:rsidRPr="006B0A01">
        <w:rPr>
          <w:rFonts w:cs="Arial"/>
          <w:lang w:val="fr-FR"/>
        </w:rPr>
        <w:t>"</w:t>
      </w:r>
      <w:r w:rsidR="009F10D4" w:rsidRPr="00882AF6">
        <w:rPr>
          <w:rFonts w:cs="Arial"/>
          <w:i/>
          <w:iCs/>
          <w:lang w:val="fr-FR"/>
        </w:rPr>
        <w:t xml:space="preserve">L'évolution des marchés mondiaux et la délocalisation des sites de production </w:t>
      </w:r>
      <w:r w:rsidR="00ED2BBB" w:rsidRPr="00882AF6">
        <w:rPr>
          <w:rFonts w:cs="Arial"/>
          <w:i/>
          <w:iCs/>
          <w:lang w:val="fr-FR"/>
        </w:rPr>
        <w:t xml:space="preserve">de l'industrie électronique vers l'Asie </w:t>
      </w:r>
      <w:r w:rsidR="009F10D4" w:rsidRPr="00882AF6">
        <w:rPr>
          <w:rFonts w:cs="Arial"/>
          <w:i/>
          <w:iCs/>
          <w:lang w:val="fr-FR"/>
        </w:rPr>
        <w:t xml:space="preserve">n'ouvrent pas seulement un potentiel de croissance, mais </w:t>
      </w:r>
      <w:r w:rsidR="00404C75" w:rsidRPr="00882AF6">
        <w:rPr>
          <w:rFonts w:cs="Arial"/>
          <w:i/>
          <w:iCs/>
          <w:lang w:val="fr-FR"/>
        </w:rPr>
        <w:t>appellent é</w:t>
      </w:r>
      <w:r w:rsidR="009F10D4" w:rsidRPr="00882AF6">
        <w:rPr>
          <w:rFonts w:cs="Arial"/>
          <w:i/>
          <w:iCs/>
          <w:lang w:val="fr-FR"/>
        </w:rPr>
        <w:t xml:space="preserve">galement </w:t>
      </w:r>
      <w:r w:rsidR="00D14A52" w:rsidRPr="00882AF6">
        <w:rPr>
          <w:rFonts w:cs="Arial"/>
          <w:i/>
          <w:iCs/>
          <w:lang w:val="fr-FR"/>
        </w:rPr>
        <w:t>à un changement de pensée</w:t>
      </w:r>
      <w:r w:rsidR="005527F2" w:rsidRPr="00882AF6">
        <w:rPr>
          <w:rFonts w:cs="Arial"/>
          <w:i/>
          <w:iCs/>
          <w:lang w:val="fr-FR"/>
        </w:rPr>
        <w:t xml:space="preserve"> </w:t>
      </w:r>
      <w:r w:rsidR="00D14A52" w:rsidRPr="00882AF6">
        <w:rPr>
          <w:rFonts w:cs="Arial"/>
          <w:i/>
          <w:iCs/>
          <w:lang w:val="fr-FR"/>
        </w:rPr>
        <w:t xml:space="preserve">de </w:t>
      </w:r>
      <w:r w:rsidR="005527F2" w:rsidRPr="00882AF6">
        <w:rPr>
          <w:rFonts w:cs="Arial"/>
          <w:i/>
          <w:iCs/>
          <w:lang w:val="fr-FR"/>
        </w:rPr>
        <w:t>l'entreprise</w:t>
      </w:r>
      <w:r w:rsidR="009F10D4" w:rsidRPr="006B0A01">
        <w:rPr>
          <w:rFonts w:cs="Arial"/>
          <w:lang w:val="fr-FR"/>
        </w:rPr>
        <w:t xml:space="preserve">". </w:t>
      </w:r>
      <w:r w:rsidR="002E46B9" w:rsidRPr="00B9165D">
        <w:rPr>
          <w:rFonts w:cs="Arial"/>
          <w:lang w:val="fr-FR"/>
        </w:rPr>
        <w:t xml:space="preserve">Si le marché de l'Asie de l'Est autour de la Chine, de la Corée, du Japon, etc. continue à se développer aussi rapidement, les entreprises y </w:t>
      </w:r>
      <w:r w:rsidR="002E46B9">
        <w:rPr>
          <w:rFonts w:cs="Arial"/>
          <w:lang w:val="fr-FR"/>
        </w:rPr>
        <w:t>produiront</w:t>
      </w:r>
      <w:r w:rsidR="002E46B9" w:rsidRPr="00B9165D">
        <w:rPr>
          <w:rFonts w:cs="Arial"/>
          <w:lang w:val="fr-FR"/>
        </w:rPr>
        <w:t xml:space="preserve"> à l'avenir des composants électroniques pour presque toutes les industries</w:t>
      </w:r>
      <w:r w:rsidR="002E46B9">
        <w:rPr>
          <w:rFonts w:cs="Arial"/>
          <w:lang w:val="fr-FR"/>
        </w:rPr>
        <w:t>.</w:t>
      </w:r>
      <w:r w:rsidR="00055C38" w:rsidRPr="00055C38">
        <w:rPr>
          <w:rFonts w:cs="Arial"/>
          <w:lang w:val="fr-FR"/>
        </w:rPr>
        <w:t xml:space="preserve"> </w:t>
      </w:r>
      <w:r w:rsidR="00055C38" w:rsidRPr="00B9165D">
        <w:rPr>
          <w:rFonts w:cs="Arial"/>
          <w:lang w:val="fr-FR"/>
        </w:rPr>
        <w:t>"</w:t>
      </w:r>
      <w:r w:rsidR="00055C38" w:rsidRPr="00C343AA">
        <w:rPr>
          <w:rFonts w:cs="Arial"/>
          <w:i/>
          <w:iCs/>
          <w:lang w:val="fr-FR"/>
        </w:rPr>
        <w:t>C</w:t>
      </w:r>
      <w:r w:rsidR="002A08EE" w:rsidRPr="00C343AA">
        <w:rPr>
          <w:rFonts w:cs="Arial"/>
          <w:i/>
          <w:iCs/>
          <w:lang w:val="fr-FR"/>
        </w:rPr>
        <w:t>’est l’</w:t>
      </w:r>
      <w:r w:rsidR="00055C38" w:rsidRPr="00C343AA">
        <w:rPr>
          <w:rFonts w:cs="Arial"/>
          <w:i/>
          <w:iCs/>
          <w:lang w:val="fr-FR"/>
        </w:rPr>
        <w:t>occasion de présenter nos technologies de dosage aux marchés mondiaux</w:t>
      </w:r>
      <w:r w:rsidR="00055C38" w:rsidRPr="00B9165D">
        <w:rPr>
          <w:rFonts w:cs="Arial"/>
          <w:lang w:val="fr-FR"/>
        </w:rPr>
        <w:t>."</w:t>
      </w:r>
      <w:r w:rsidR="006F339C">
        <w:rPr>
          <w:rFonts w:cs="Arial"/>
          <w:lang w:val="fr-FR"/>
        </w:rPr>
        <w:t xml:space="preserve"> </w:t>
      </w:r>
      <w:r w:rsidR="006F339C" w:rsidRPr="00B9165D">
        <w:rPr>
          <w:rFonts w:cs="Arial"/>
          <w:lang w:val="fr-FR"/>
        </w:rPr>
        <w:t xml:space="preserve">À long </w:t>
      </w:r>
      <w:r w:rsidR="006F339C" w:rsidRPr="00B9165D">
        <w:rPr>
          <w:rFonts w:cs="Arial"/>
          <w:lang w:val="fr-FR"/>
        </w:rPr>
        <w:lastRenderedPageBreak/>
        <w:t xml:space="preserve">terme, Franz Kamhuber peut imaginer établir d'autres filiales, peut-être même </w:t>
      </w:r>
      <w:r w:rsidR="001E4290">
        <w:rPr>
          <w:rFonts w:cs="Arial"/>
          <w:lang w:val="fr-FR"/>
        </w:rPr>
        <w:t>un site d’assemblage</w:t>
      </w:r>
      <w:r w:rsidR="006F339C" w:rsidRPr="00B9165D">
        <w:rPr>
          <w:rFonts w:cs="Arial"/>
          <w:lang w:val="fr-FR"/>
        </w:rPr>
        <w:t>, en Asie de l'Est.</w:t>
      </w:r>
      <w:r w:rsidR="00CE533B">
        <w:rPr>
          <w:rFonts w:cs="Arial"/>
          <w:lang w:val="fr-FR"/>
        </w:rPr>
        <w:t xml:space="preserve"> </w:t>
      </w:r>
      <w:r w:rsidR="00B9165D" w:rsidRPr="00B9165D">
        <w:rPr>
          <w:rFonts w:cs="Arial"/>
          <w:lang w:val="fr-FR"/>
        </w:rPr>
        <w:t>"</w:t>
      </w:r>
      <w:r w:rsidR="00B9165D" w:rsidRPr="00C343AA">
        <w:rPr>
          <w:rFonts w:cs="Arial"/>
          <w:i/>
          <w:iCs/>
          <w:lang w:val="fr-FR"/>
        </w:rPr>
        <w:t>Rien de tout cela ne sera mis en œuvre du jour au lendemain, mais en tant qu'entreprise, nous devons commencer à examiner de près les chaînes de valeur du futur afin d'exploiter les opportunités</w:t>
      </w:r>
      <w:r w:rsidR="00B9165D" w:rsidRPr="00B9165D">
        <w:rPr>
          <w:rFonts w:cs="Arial"/>
          <w:lang w:val="fr-FR"/>
        </w:rPr>
        <w:t xml:space="preserve">", explique </w:t>
      </w:r>
      <w:r w:rsidR="0024493B">
        <w:rPr>
          <w:rFonts w:cs="Arial"/>
          <w:lang w:val="fr-FR"/>
        </w:rPr>
        <w:t>c</w:t>
      </w:r>
      <w:r w:rsidR="00B9165D" w:rsidRPr="00B9165D">
        <w:rPr>
          <w:rFonts w:cs="Arial"/>
          <w:lang w:val="fr-FR"/>
        </w:rPr>
        <w:t>e Bavarois d'origine.</w:t>
      </w:r>
    </w:p>
    <w:p w14:paraId="011667C6" w14:textId="67DBDE38" w:rsidR="003A651D" w:rsidRDefault="00D74DB4" w:rsidP="003A651D">
      <w:pPr>
        <w:pStyle w:val="StandardWeb"/>
        <w:tabs>
          <w:tab w:val="left" w:pos="8505"/>
        </w:tabs>
        <w:spacing w:after="240" w:line="360" w:lineRule="auto"/>
        <w:ind w:right="1707"/>
        <w:rPr>
          <w:rFonts w:cs="Arial"/>
          <w:lang w:val="fr-FR"/>
        </w:rPr>
      </w:pPr>
      <w:r w:rsidRPr="003D6D02">
        <w:rPr>
          <w:rFonts w:cs="Arial"/>
          <w:lang w:val="fr-FR"/>
        </w:rPr>
        <w:t>ViscoTec connaît actuellement un boom sans précédent de ses commandes.</w:t>
      </w:r>
      <w:r w:rsidR="001674D0">
        <w:rPr>
          <w:rFonts w:cs="Arial"/>
          <w:lang w:val="fr-FR"/>
        </w:rPr>
        <w:t xml:space="preserve"> </w:t>
      </w:r>
      <w:r w:rsidR="009F10D4" w:rsidRPr="006B0A01">
        <w:rPr>
          <w:rFonts w:cs="Arial"/>
          <w:lang w:val="fr-FR"/>
        </w:rPr>
        <w:t xml:space="preserve">Un nouveau hall de production comprenant des bureaux est prévu sur le site de l'entreprise à </w:t>
      </w:r>
      <w:proofErr w:type="spellStart"/>
      <w:r w:rsidR="009F10D4" w:rsidRPr="006B0A01">
        <w:rPr>
          <w:rFonts w:cs="Arial"/>
          <w:lang w:val="fr-FR"/>
        </w:rPr>
        <w:t>Töging</w:t>
      </w:r>
      <w:proofErr w:type="spellEnd"/>
      <w:r w:rsidR="009F10D4" w:rsidRPr="006B0A01">
        <w:rPr>
          <w:rFonts w:cs="Arial"/>
          <w:lang w:val="fr-FR"/>
        </w:rPr>
        <w:t xml:space="preserve"> afin de pouvoir traiter toutes les commandes. </w:t>
      </w:r>
      <w:r w:rsidR="00335A47" w:rsidRPr="003D6D02">
        <w:rPr>
          <w:rFonts w:cs="Arial"/>
          <w:lang w:val="fr-FR"/>
        </w:rPr>
        <w:t>Franz Kamhuber connaît ses responsabilités : "</w:t>
      </w:r>
      <w:r w:rsidR="00335A47" w:rsidRPr="00C343AA">
        <w:rPr>
          <w:rFonts w:cs="Arial"/>
          <w:i/>
          <w:iCs/>
          <w:lang w:val="fr-FR"/>
        </w:rPr>
        <w:t xml:space="preserve">Je connais tous les visages de l'entreprise </w:t>
      </w:r>
      <w:proofErr w:type="gramStart"/>
      <w:r w:rsidR="00C47C04" w:rsidRPr="00C343AA">
        <w:rPr>
          <w:rFonts w:cs="Arial"/>
          <w:i/>
          <w:iCs/>
          <w:lang w:val="fr-FR"/>
        </w:rPr>
        <w:t>de par</w:t>
      </w:r>
      <w:proofErr w:type="gramEnd"/>
      <w:r w:rsidR="00C47C04" w:rsidRPr="00C343AA">
        <w:rPr>
          <w:rFonts w:cs="Arial"/>
          <w:i/>
          <w:iCs/>
          <w:lang w:val="fr-FR"/>
        </w:rPr>
        <w:t xml:space="preserve"> mon ancienneté</w:t>
      </w:r>
      <w:r w:rsidR="00335A47" w:rsidRPr="00C343AA">
        <w:rPr>
          <w:rFonts w:cs="Arial"/>
          <w:i/>
          <w:iCs/>
          <w:lang w:val="fr-FR"/>
        </w:rPr>
        <w:t xml:space="preserve">. Je veux offrir à mes collègues les meilleures conditions de travail possibles, même avec un volume de commandes élevé. </w:t>
      </w:r>
      <w:r w:rsidR="009F10D4" w:rsidRPr="00C343AA">
        <w:rPr>
          <w:rFonts w:cs="Arial"/>
          <w:i/>
          <w:iCs/>
          <w:lang w:val="fr-FR"/>
        </w:rPr>
        <w:t xml:space="preserve">Il s'agit ensuite de voir où les process automatisés peuvent </w:t>
      </w:r>
      <w:r w:rsidR="00802EA9" w:rsidRPr="00C343AA">
        <w:rPr>
          <w:rFonts w:cs="Arial"/>
          <w:i/>
          <w:iCs/>
          <w:lang w:val="fr-FR"/>
        </w:rPr>
        <w:t>être mis en place</w:t>
      </w:r>
      <w:r w:rsidR="009F10D4" w:rsidRPr="00C343AA">
        <w:rPr>
          <w:rFonts w:cs="Arial"/>
          <w:i/>
          <w:iCs/>
          <w:lang w:val="fr-FR"/>
        </w:rPr>
        <w:t xml:space="preserve"> afin de devenir encore plus efficaces</w:t>
      </w:r>
      <w:r w:rsidR="009F10D4" w:rsidRPr="006B0A01">
        <w:rPr>
          <w:rFonts w:cs="Arial"/>
          <w:lang w:val="fr-FR"/>
        </w:rPr>
        <w:t>.</w:t>
      </w:r>
      <w:r w:rsidR="005E63A9" w:rsidRPr="003D6D02">
        <w:rPr>
          <w:rFonts w:cs="Arial"/>
          <w:lang w:val="fr-FR"/>
        </w:rPr>
        <w:t xml:space="preserve">" Franz Kamhuber, marié </w:t>
      </w:r>
      <w:r w:rsidR="00743DDE">
        <w:rPr>
          <w:rFonts w:cs="Arial"/>
          <w:lang w:val="fr-FR"/>
        </w:rPr>
        <w:t>avec</w:t>
      </w:r>
      <w:r w:rsidR="005E63A9" w:rsidRPr="003D6D02">
        <w:rPr>
          <w:rFonts w:cs="Arial"/>
          <w:lang w:val="fr-FR"/>
        </w:rPr>
        <w:t xml:space="preserve"> deux enfants</w:t>
      </w:r>
      <w:r w:rsidR="00C343AA">
        <w:rPr>
          <w:rFonts w:cs="Arial"/>
          <w:lang w:val="fr-FR"/>
        </w:rPr>
        <w:t xml:space="preserve">, se dit réjoui de </w:t>
      </w:r>
      <w:r w:rsidR="0020409F">
        <w:rPr>
          <w:rFonts w:cs="Arial"/>
          <w:lang w:val="fr-FR"/>
        </w:rPr>
        <w:t>cette nouvelle fonction</w:t>
      </w:r>
      <w:r w:rsidR="005E63A9" w:rsidRPr="003D6D02">
        <w:rPr>
          <w:rFonts w:cs="Arial"/>
          <w:lang w:val="fr-FR"/>
        </w:rPr>
        <w:t>. "</w:t>
      </w:r>
      <w:r w:rsidR="005E63A9" w:rsidRPr="00C343AA">
        <w:rPr>
          <w:rFonts w:cs="Arial"/>
          <w:i/>
          <w:iCs/>
          <w:lang w:val="fr-FR"/>
        </w:rPr>
        <w:t>Les petits ont tout juste 3 et 1 ans.</w:t>
      </w:r>
      <w:r w:rsidR="003A651D" w:rsidRPr="00C343AA">
        <w:rPr>
          <w:rFonts w:cs="Arial"/>
          <w:i/>
          <w:iCs/>
          <w:lang w:val="fr-FR"/>
        </w:rPr>
        <w:t xml:space="preserve"> </w:t>
      </w:r>
      <w:r w:rsidR="009F10D4" w:rsidRPr="00C343AA">
        <w:rPr>
          <w:rFonts w:cs="Arial"/>
          <w:i/>
          <w:iCs/>
          <w:lang w:val="fr-FR"/>
        </w:rPr>
        <w:t>Il est important pour moi, outre ma carrière, de passer du temps avec ma femme et de voir les enfants grandir</w:t>
      </w:r>
      <w:r w:rsidR="009F10D4" w:rsidRPr="006B0A01">
        <w:rPr>
          <w:rFonts w:cs="Arial"/>
          <w:lang w:val="fr-FR"/>
        </w:rPr>
        <w:t xml:space="preserve">." </w:t>
      </w:r>
      <w:r w:rsidR="003A651D" w:rsidRPr="003D6D02">
        <w:rPr>
          <w:rFonts w:cs="Arial"/>
          <w:lang w:val="fr-FR"/>
        </w:rPr>
        <w:t>Cela correspond tout à fait à l'approche de Georg Senftl, qui a toujours fondé le succès de ViscoTec sur la forte cohésion - presque familiale - de tous les employés.</w:t>
      </w:r>
    </w:p>
    <w:p w14:paraId="2C413F6F" w14:textId="3A09D7F0" w:rsidR="003A651D" w:rsidRDefault="003A651D" w:rsidP="00A64569">
      <w:pPr>
        <w:tabs>
          <w:tab w:val="left" w:pos="8505"/>
        </w:tabs>
        <w:spacing w:after="240" w:line="360" w:lineRule="auto"/>
        <w:ind w:right="1707"/>
        <w:rPr>
          <w:rFonts w:cs="Arial"/>
          <w:b/>
          <w:u w:val="single"/>
          <w:lang w:val="fr-FR"/>
        </w:rPr>
      </w:pPr>
    </w:p>
    <w:p w14:paraId="6B1E122B" w14:textId="6DAD386A" w:rsidR="00250185" w:rsidRDefault="007947E0" w:rsidP="00250185">
      <w:pPr>
        <w:pStyle w:val="Fliesstext"/>
        <w:rPr>
          <w:lang w:val="fr-FR"/>
        </w:rPr>
      </w:pPr>
      <w:r>
        <w:rPr>
          <w:lang w:val="en-US"/>
        </w:rPr>
        <w:t>3.403</w:t>
      </w:r>
      <w:r w:rsidR="00250185" w:rsidRPr="00250185">
        <w:rPr>
          <w:color w:val="FF0000"/>
          <w:lang w:val="en-US"/>
        </w:rPr>
        <w:t xml:space="preserve"> </w:t>
      </w:r>
      <w:proofErr w:type="spellStart"/>
      <w:r w:rsidR="00250185" w:rsidRPr="00250185">
        <w:rPr>
          <w:lang w:val="en-US"/>
        </w:rPr>
        <w:t>caractères</w:t>
      </w:r>
      <w:proofErr w:type="spellEnd"/>
      <w:r w:rsidR="00250185" w:rsidRPr="00250185">
        <w:rPr>
          <w:lang w:val="en-US"/>
        </w:rPr>
        <w:t xml:space="preserve">, y </w:t>
      </w:r>
      <w:proofErr w:type="spellStart"/>
      <w:r w:rsidR="00250185" w:rsidRPr="00250185">
        <w:rPr>
          <w:lang w:val="en-US"/>
        </w:rPr>
        <w:t>compris</w:t>
      </w:r>
      <w:proofErr w:type="spellEnd"/>
      <w:r w:rsidR="00250185" w:rsidRPr="00250185">
        <w:rPr>
          <w:lang w:val="en-US"/>
        </w:rPr>
        <w:t xml:space="preserve"> les </w:t>
      </w:r>
      <w:proofErr w:type="spellStart"/>
      <w:r w:rsidR="00250185" w:rsidRPr="00250185">
        <w:rPr>
          <w:lang w:val="en-US"/>
        </w:rPr>
        <w:t>espaces</w:t>
      </w:r>
      <w:proofErr w:type="spellEnd"/>
      <w:r w:rsidR="00250185" w:rsidRPr="00250185">
        <w:rPr>
          <w:lang w:val="en-US"/>
        </w:rPr>
        <w:t xml:space="preserve">. </w:t>
      </w:r>
      <w:r w:rsidR="00250185" w:rsidRPr="003C5053">
        <w:rPr>
          <w:lang w:val="fr-FR"/>
        </w:rPr>
        <w:t xml:space="preserve">Réimpression gratuite. Copie </w:t>
      </w:r>
      <w:r w:rsidR="00250185">
        <w:rPr>
          <w:lang w:val="fr-FR"/>
        </w:rPr>
        <w:t xml:space="preserve">sur </w:t>
      </w:r>
      <w:r w:rsidR="00250185" w:rsidRPr="003C5053">
        <w:rPr>
          <w:lang w:val="fr-FR"/>
        </w:rPr>
        <w:t>demande.</w:t>
      </w:r>
    </w:p>
    <w:p w14:paraId="26ADD540" w14:textId="75DAC187" w:rsidR="00250185" w:rsidRDefault="00250185" w:rsidP="00A64569">
      <w:pPr>
        <w:tabs>
          <w:tab w:val="left" w:pos="8505"/>
        </w:tabs>
        <w:spacing w:after="240" w:line="360" w:lineRule="auto"/>
        <w:ind w:right="1707"/>
        <w:rPr>
          <w:rFonts w:cs="Arial"/>
          <w:b/>
          <w:u w:val="single"/>
          <w:lang w:val="fr-FR"/>
        </w:rPr>
      </w:pPr>
    </w:p>
    <w:p w14:paraId="643F4A9B" w14:textId="77777777" w:rsidR="00250185" w:rsidRDefault="00250185" w:rsidP="00A64569">
      <w:pPr>
        <w:tabs>
          <w:tab w:val="left" w:pos="8505"/>
        </w:tabs>
        <w:spacing w:after="240" w:line="360" w:lineRule="auto"/>
        <w:ind w:right="1707"/>
        <w:rPr>
          <w:rFonts w:cs="Arial"/>
          <w:b/>
          <w:u w:val="single"/>
          <w:lang w:val="fr-FR"/>
        </w:rPr>
      </w:pPr>
    </w:p>
    <w:p w14:paraId="67645CE1" w14:textId="3FBF62E2" w:rsidR="00A64569" w:rsidRPr="006B0A01" w:rsidRDefault="009F10D4" w:rsidP="00A64569">
      <w:pPr>
        <w:tabs>
          <w:tab w:val="left" w:pos="8505"/>
        </w:tabs>
        <w:spacing w:after="240" w:line="360" w:lineRule="auto"/>
        <w:ind w:right="1707"/>
        <w:rPr>
          <w:rFonts w:cs="Arial"/>
          <w:b/>
          <w:lang w:val="fr-FR"/>
        </w:rPr>
      </w:pPr>
      <w:r w:rsidRPr="006B0A01">
        <w:rPr>
          <w:rFonts w:cs="Arial"/>
          <w:b/>
          <w:u w:val="single"/>
          <w:lang w:val="fr-FR"/>
        </w:rPr>
        <w:t>Image</w:t>
      </w:r>
      <w:r w:rsidRPr="006B0A01">
        <w:rPr>
          <w:rFonts w:cs="Arial"/>
          <w:b/>
          <w:lang w:val="fr-FR"/>
        </w:rPr>
        <w:t xml:space="preserve"> </w:t>
      </w:r>
      <w:r w:rsidR="00A64569" w:rsidRPr="006B0A01">
        <w:rPr>
          <w:rFonts w:cs="Arial"/>
          <w:b/>
          <w:lang w:val="fr-FR"/>
        </w:rPr>
        <w:t>:</w:t>
      </w:r>
    </w:p>
    <w:p w14:paraId="104C16D5" w14:textId="59B21B19" w:rsidR="00A64569" w:rsidRPr="006B0A01" w:rsidRDefault="00F67E3C" w:rsidP="00F67E3C">
      <w:pPr>
        <w:pStyle w:val="Fliesstext"/>
        <w:rPr>
          <w:lang w:val="fr-FR"/>
        </w:rPr>
      </w:pPr>
      <w:r w:rsidRPr="006B0A01">
        <w:rPr>
          <w:noProof/>
          <w:lang w:val="fr-FR"/>
        </w:rPr>
        <w:drawing>
          <wp:inline distT="0" distB="0" distL="0" distR="0" wp14:anchorId="0AB7BF70" wp14:editId="45E20509">
            <wp:extent cx="2673025" cy="1783080"/>
            <wp:effectExtent l="19050" t="19050" r="13335" b="266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4205" cy="1783867"/>
                    </a:xfrm>
                    <a:prstGeom prst="rect">
                      <a:avLst/>
                    </a:prstGeom>
                    <a:noFill/>
                    <a:ln>
                      <a:solidFill>
                        <a:schemeClr val="accent1"/>
                      </a:solidFill>
                    </a:ln>
                  </pic:spPr>
                </pic:pic>
              </a:graphicData>
            </a:graphic>
          </wp:inline>
        </w:drawing>
      </w:r>
    </w:p>
    <w:p w14:paraId="6785C5CA" w14:textId="08FF9656" w:rsidR="00737ED3" w:rsidRPr="006B0A01" w:rsidRDefault="008B454B" w:rsidP="00A64569">
      <w:pPr>
        <w:tabs>
          <w:tab w:val="left" w:pos="8505"/>
        </w:tabs>
        <w:spacing w:after="240" w:line="360" w:lineRule="auto"/>
        <w:ind w:right="1707"/>
        <w:rPr>
          <w:rFonts w:cs="Arial"/>
          <w:i/>
          <w:sz w:val="18"/>
          <w:szCs w:val="18"/>
          <w:lang w:val="fr-FR"/>
        </w:rPr>
      </w:pPr>
      <w:r w:rsidRPr="006B0A01">
        <w:rPr>
          <w:rFonts w:cs="Arial"/>
          <w:i/>
          <w:sz w:val="18"/>
          <w:szCs w:val="18"/>
          <w:lang w:val="fr-FR"/>
        </w:rPr>
        <w:t>Georg Senftl (à gauche) et Franz Kamhuber (à droite)</w:t>
      </w:r>
    </w:p>
    <w:p w14:paraId="6D1C4B8F" w14:textId="25C48848" w:rsidR="000F480B" w:rsidRPr="000F480B" w:rsidRDefault="000F480B" w:rsidP="000F480B">
      <w:pPr>
        <w:pStyle w:val="Fliesstext"/>
        <w:rPr>
          <w:lang w:val="en-US"/>
        </w:rPr>
      </w:pPr>
      <w:r>
        <w:rPr>
          <w:noProof/>
        </w:rPr>
        <w:lastRenderedPageBreak/>
        <w:drawing>
          <wp:inline distT="0" distB="0" distL="0" distR="0" wp14:anchorId="4DFFE5B6" wp14:editId="3CC32739">
            <wp:extent cx="2667000" cy="1781175"/>
            <wp:effectExtent l="19050" t="19050" r="19050" b="285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w="9525" cmpd="sng">
                      <a:solidFill>
                        <a:srgbClr val="000000"/>
                      </a:solidFill>
                      <a:miter lim="800000"/>
                      <a:headEnd/>
                      <a:tailEnd/>
                    </a:ln>
                    <a:effectLst/>
                  </pic:spPr>
                </pic:pic>
              </a:graphicData>
            </a:graphic>
          </wp:inline>
        </w:drawing>
      </w:r>
      <w:r w:rsidRPr="000F480B">
        <w:rPr>
          <w:lang w:val="en-US"/>
        </w:rPr>
        <w:t xml:space="preserve"> </w:t>
      </w:r>
    </w:p>
    <w:p w14:paraId="067EC886" w14:textId="3BCFC616" w:rsidR="008B454B" w:rsidRPr="000F480B" w:rsidRDefault="000F480B" w:rsidP="000F480B">
      <w:pPr>
        <w:pStyle w:val="Bildunterschrift"/>
      </w:pPr>
      <w:r>
        <w:t xml:space="preserve">Georg Senftl, Franz Kamhuber et Martin Stadler (de </w:t>
      </w:r>
      <w:proofErr w:type="spellStart"/>
      <w:r>
        <w:t>gauche</w:t>
      </w:r>
      <w:proofErr w:type="spellEnd"/>
      <w:r>
        <w:t xml:space="preserve"> à </w:t>
      </w:r>
      <w:proofErr w:type="spellStart"/>
      <w:r>
        <w:t>droite</w:t>
      </w:r>
      <w:proofErr w:type="spellEnd"/>
      <w:r>
        <w:t>)</w:t>
      </w:r>
    </w:p>
    <w:p w14:paraId="41AFFFBE" w14:textId="7A4B6B93" w:rsidR="008B454B" w:rsidRDefault="008B454B" w:rsidP="000E2BA7">
      <w:pPr>
        <w:pStyle w:val="Subheadline"/>
        <w:rPr>
          <w:lang w:val="fr-FR"/>
        </w:rPr>
      </w:pPr>
    </w:p>
    <w:p w14:paraId="3A6AE196" w14:textId="315D02A6" w:rsidR="00FD4DAF" w:rsidRDefault="00FD4DAF" w:rsidP="000E2BA7">
      <w:pPr>
        <w:pStyle w:val="Subheadline"/>
        <w:rPr>
          <w:lang w:val="fr-FR"/>
        </w:rPr>
      </w:pPr>
    </w:p>
    <w:p w14:paraId="583B54E6" w14:textId="77777777" w:rsidR="00FD4DAF" w:rsidRPr="006B0A01" w:rsidRDefault="00FD4DAF" w:rsidP="000E2BA7">
      <w:pPr>
        <w:pStyle w:val="Subheadline"/>
        <w:rPr>
          <w:lang w:val="fr-FR"/>
        </w:rPr>
      </w:pPr>
    </w:p>
    <w:p w14:paraId="5EF44F46" w14:textId="77777777" w:rsidR="008B454B" w:rsidRPr="006B0A01" w:rsidRDefault="008B454B" w:rsidP="000E2BA7">
      <w:pPr>
        <w:pStyle w:val="Subheadline"/>
        <w:rPr>
          <w:lang w:val="fr-FR"/>
        </w:rPr>
      </w:pPr>
    </w:p>
    <w:p w14:paraId="0A75E5CE" w14:textId="77777777" w:rsidR="00EC4B18" w:rsidRPr="006B0A01" w:rsidRDefault="00EC4B18" w:rsidP="00EC4B18">
      <w:pPr>
        <w:rPr>
          <w:b/>
          <w:bCs/>
          <w:lang w:val="fr-FR"/>
        </w:rPr>
      </w:pPr>
      <w:r w:rsidRPr="006B0A01">
        <w:rPr>
          <w:b/>
          <w:bCs/>
          <w:lang w:val="fr-FR"/>
        </w:rPr>
        <w:t>ViscoTec – Le dosage à la perfection !</w:t>
      </w:r>
    </w:p>
    <w:p w14:paraId="67FDB393" w14:textId="77777777" w:rsidR="00EC4B18" w:rsidRPr="006B0A01" w:rsidRDefault="00EC4B18" w:rsidP="00EC4B18">
      <w:pPr>
        <w:rPr>
          <w:b/>
          <w:bCs/>
          <w:sz w:val="10"/>
          <w:szCs w:val="12"/>
          <w:lang w:val="fr-FR"/>
        </w:rPr>
      </w:pPr>
    </w:p>
    <w:p w14:paraId="0ADF00E5" w14:textId="77777777" w:rsidR="00EC4B18" w:rsidRPr="006B0A01" w:rsidRDefault="00EC4B18" w:rsidP="00EC4B18">
      <w:pPr>
        <w:rPr>
          <w:rFonts w:ascii="Calibri" w:eastAsia="Calibri" w:hAnsi="Calibri"/>
          <w:szCs w:val="22"/>
          <w:lang w:val="fr-FR" w:eastAsia="en-US"/>
        </w:rPr>
      </w:pPr>
      <w:r w:rsidRPr="006B0A01">
        <w:rPr>
          <w:rFonts w:ascii="Calibri" w:eastAsia="Calibri" w:hAnsi="Calibri"/>
          <w:szCs w:val="22"/>
          <w:lang w:val="fr-FR" w:eastAsia="en-US"/>
        </w:rPr>
        <w:t xml:space="preserve">ViscoTec </w:t>
      </w:r>
      <w:proofErr w:type="spellStart"/>
      <w:r w:rsidRPr="006B0A01">
        <w:rPr>
          <w:rFonts w:ascii="Calibri" w:eastAsia="Calibri" w:hAnsi="Calibri"/>
          <w:szCs w:val="22"/>
          <w:lang w:val="fr-FR" w:eastAsia="en-US"/>
        </w:rPr>
        <w:t>Pumpen</w:t>
      </w:r>
      <w:proofErr w:type="spellEnd"/>
      <w:r w:rsidRPr="006B0A01">
        <w:rPr>
          <w:rFonts w:ascii="Calibri" w:eastAsia="Calibri" w:hAnsi="Calibri"/>
          <w:szCs w:val="22"/>
          <w:lang w:val="fr-FR" w:eastAsia="en-US"/>
        </w:rPr>
        <w:t xml:space="preserve">- u. </w:t>
      </w:r>
      <w:proofErr w:type="spellStart"/>
      <w:r w:rsidRPr="006B0A01">
        <w:rPr>
          <w:rFonts w:ascii="Calibri" w:eastAsia="Calibri" w:hAnsi="Calibri"/>
          <w:szCs w:val="22"/>
          <w:lang w:val="fr-FR" w:eastAsia="en-US"/>
        </w:rPr>
        <w:t>Dosiertechnik</w:t>
      </w:r>
      <w:proofErr w:type="spellEnd"/>
      <w:r w:rsidRPr="006B0A01">
        <w:rPr>
          <w:rFonts w:ascii="Calibri" w:eastAsia="Calibri" w:hAnsi="Calibri"/>
          <w:szCs w:val="22"/>
          <w:lang w:val="fr-FR" w:eastAsia="en-US"/>
        </w:rPr>
        <w:t xml:space="preserve"> GmbH fabrique des systèmes nécessaires au pompage, au dosage, à l'application, au remplissage et au prélèvement de fluides de viscosité moyenne à </w:t>
      </w:r>
      <w:proofErr w:type="spellStart"/>
      <w:r w:rsidRPr="006B0A01">
        <w:rPr>
          <w:rFonts w:ascii="Calibri" w:eastAsia="Calibri" w:hAnsi="Calibri"/>
          <w:szCs w:val="22"/>
          <w:lang w:val="fr-FR" w:eastAsia="en-US"/>
        </w:rPr>
        <w:t>élevée</w:t>
      </w:r>
      <w:proofErr w:type="spellEnd"/>
      <w:r w:rsidRPr="006B0A01">
        <w:rPr>
          <w:rFonts w:ascii="Calibri" w:eastAsia="Calibri" w:hAnsi="Calibri"/>
          <w:szCs w:val="22"/>
          <w:lang w:val="fr-FR" w:eastAsia="en-US"/>
        </w:rPr>
        <w:t xml:space="preserve">. Le leader technologique a son siège à </w:t>
      </w:r>
      <w:proofErr w:type="spellStart"/>
      <w:r w:rsidRPr="006B0A01">
        <w:rPr>
          <w:rFonts w:ascii="Calibri" w:eastAsia="Calibri" w:hAnsi="Calibri"/>
          <w:szCs w:val="22"/>
          <w:lang w:val="fr-FR" w:eastAsia="en-US"/>
        </w:rPr>
        <w:t>Töging</w:t>
      </w:r>
      <w:proofErr w:type="spellEnd"/>
      <w:r w:rsidRPr="006B0A01">
        <w:rPr>
          <w:rFonts w:ascii="Calibri" w:eastAsia="Calibri" w:hAnsi="Calibri"/>
          <w:szCs w:val="22"/>
          <w:lang w:val="fr-FR" w:eastAsia="en-US"/>
        </w:rPr>
        <w:t xml:space="preserve"> a. Inn (en Bavière, près de Munich). ViscoTec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sidRPr="006B0A01">
        <w:rPr>
          <w:rFonts w:ascii="Calibri" w:eastAsia="Calibri" w:hAnsi="Calibri"/>
          <w:szCs w:val="22"/>
          <w:lang w:val="fr-FR" w:eastAsia="en-US"/>
        </w:rPr>
        <w:t>mPas</w:t>
      </w:r>
      <w:proofErr w:type="spellEnd"/>
      <w:r w:rsidRPr="006B0A01">
        <w:rPr>
          <w:rFonts w:ascii="Calibri" w:eastAsia="Calibri" w:hAnsi="Calibri"/>
          <w:szCs w:val="22"/>
          <w:lang w:val="fr-FR" w:eastAsia="en-US"/>
        </w:rPr>
        <w:t>,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e-mobilité, aéronautique, technologie médicale, industrie pharmaceutique et de nombreux autres secteurs.</w:t>
      </w:r>
    </w:p>
    <w:p w14:paraId="2E8016DF" w14:textId="77777777" w:rsidR="00F074B2" w:rsidRPr="006B0A01" w:rsidRDefault="00F074B2" w:rsidP="00F074B2">
      <w:pPr>
        <w:rPr>
          <w:rFonts w:cs="Arial"/>
          <w:lang w:val="fr-FR"/>
        </w:rPr>
      </w:pPr>
    </w:p>
    <w:p w14:paraId="02FA3A3E" w14:textId="77777777" w:rsidR="00F074B2" w:rsidRPr="006B0A01" w:rsidRDefault="00F074B2" w:rsidP="00C60AD4">
      <w:pPr>
        <w:spacing w:line="360" w:lineRule="auto"/>
        <w:ind w:right="1273"/>
        <w:rPr>
          <w:rFonts w:cs="Arial"/>
          <w:lang w:val="fr-FR"/>
        </w:rPr>
      </w:pPr>
    </w:p>
    <w:p w14:paraId="5498FCBE" w14:textId="6C877BFA" w:rsidR="00F074B2" w:rsidRPr="006B0A01" w:rsidRDefault="008B454B" w:rsidP="000E2BA7">
      <w:pPr>
        <w:pStyle w:val="Subheadline"/>
        <w:rPr>
          <w:lang w:val="fr-FR"/>
        </w:rPr>
      </w:pPr>
      <w:r w:rsidRPr="006B0A01">
        <w:rPr>
          <w:lang w:val="fr-FR"/>
        </w:rPr>
        <w:t xml:space="preserve">Contact presse </w:t>
      </w:r>
      <w:r w:rsidR="00F074B2" w:rsidRPr="006B0A01">
        <w:rPr>
          <w:lang w:val="fr-FR"/>
        </w:rPr>
        <w:t>:</w:t>
      </w:r>
    </w:p>
    <w:p w14:paraId="0C24E2EA" w14:textId="77777777" w:rsidR="00F074B2" w:rsidRPr="006B0A01" w:rsidRDefault="001C24FD" w:rsidP="000E2BA7">
      <w:pPr>
        <w:pStyle w:val="Fliesstext"/>
        <w:rPr>
          <w:lang w:val="fr-FR"/>
        </w:rPr>
      </w:pPr>
      <w:r w:rsidRPr="006B0A01">
        <w:rPr>
          <w:lang w:val="fr-FR"/>
        </w:rPr>
        <w:t>Melanie Hintereder</w:t>
      </w:r>
      <w:r w:rsidR="00F074B2" w:rsidRPr="006B0A01">
        <w:rPr>
          <w:lang w:val="fr-FR"/>
        </w:rPr>
        <w:t>, Marketing</w:t>
      </w:r>
    </w:p>
    <w:p w14:paraId="7E21E5F9" w14:textId="77777777" w:rsidR="00F074B2" w:rsidRPr="006B0A01" w:rsidRDefault="00F074B2" w:rsidP="000E2BA7">
      <w:pPr>
        <w:pStyle w:val="Fliesstext"/>
        <w:rPr>
          <w:lang w:val="fr-FR"/>
        </w:rPr>
      </w:pPr>
      <w:r w:rsidRPr="006B0A01">
        <w:rPr>
          <w:lang w:val="fr-FR"/>
        </w:rPr>
        <w:t xml:space="preserve">ViscoTec </w:t>
      </w:r>
      <w:proofErr w:type="spellStart"/>
      <w:r w:rsidRPr="006B0A01">
        <w:rPr>
          <w:lang w:val="fr-FR"/>
        </w:rPr>
        <w:t>Pumpen</w:t>
      </w:r>
      <w:proofErr w:type="spellEnd"/>
      <w:r w:rsidRPr="006B0A01">
        <w:rPr>
          <w:lang w:val="fr-FR"/>
        </w:rPr>
        <w:t xml:space="preserve">- u. </w:t>
      </w:r>
      <w:proofErr w:type="spellStart"/>
      <w:r w:rsidRPr="006B0A01">
        <w:rPr>
          <w:lang w:val="fr-FR"/>
        </w:rPr>
        <w:t>Dosiertechnik</w:t>
      </w:r>
      <w:proofErr w:type="spellEnd"/>
      <w:r w:rsidRPr="006B0A01">
        <w:rPr>
          <w:lang w:val="fr-FR"/>
        </w:rPr>
        <w:t xml:space="preserve"> GmbH</w:t>
      </w:r>
    </w:p>
    <w:p w14:paraId="75807FC8" w14:textId="77777777" w:rsidR="00F074B2" w:rsidRPr="006B0A01" w:rsidRDefault="00F074B2" w:rsidP="000E2BA7">
      <w:pPr>
        <w:pStyle w:val="Fliesstext"/>
        <w:rPr>
          <w:lang w:val="fr-FR"/>
        </w:rPr>
      </w:pPr>
      <w:proofErr w:type="spellStart"/>
      <w:r w:rsidRPr="006B0A01">
        <w:rPr>
          <w:lang w:val="fr-FR"/>
        </w:rPr>
        <w:t>Amperstraße</w:t>
      </w:r>
      <w:proofErr w:type="spellEnd"/>
      <w:r w:rsidRPr="006B0A01">
        <w:rPr>
          <w:lang w:val="fr-FR"/>
        </w:rPr>
        <w:t xml:space="preserve"> 13 | 84513 </w:t>
      </w:r>
      <w:proofErr w:type="spellStart"/>
      <w:r w:rsidRPr="006B0A01">
        <w:rPr>
          <w:lang w:val="fr-FR"/>
        </w:rPr>
        <w:t>Töging</w:t>
      </w:r>
      <w:proofErr w:type="spellEnd"/>
      <w:r w:rsidRPr="006B0A01">
        <w:rPr>
          <w:lang w:val="fr-FR"/>
        </w:rPr>
        <w:t xml:space="preserve"> a. Inn | Germany</w:t>
      </w:r>
    </w:p>
    <w:p w14:paraId="5DB32573" w14:textId="77777777" w:rsidR="00F074B2" w:rsidRPr="006B0A01" w:rsidRDefault="00F074B2" w:rsidP="000E2BA7">
      <w:pPr>
        <w:pStyle w:val="Fliesstext"/>
        <w:rPr>
          <w:lang w:val="fr-FR"/>
        </w:rPr>
      </w:pPr>
      <w:r w:rsidRPr="006B0A01">
        <w:rPr>
          <w:lang w:val="fr-FR"/>
        </w:rPr>
        <w:t>Tel</w:t>
      </w:r>
      <w:proofErr w:type="gramStart"/>
      <w:r w:rsidRPr="006B0A01">
        <w:rPr>
          <w:lang w:val="fr-FR"/>
        </w:rPr>
        <w:t>.:</w:t>
      </w:r>
      <w:proofErr w:type="gramEnd"/>
      <w:r w:rsidRPr="006B0A01">
        <w:rPr>
          <w:lang w:val="fr-FR"/>
        </w:rPr>
        <w:t xml:space="preserve"> +49 8631 9274-4</w:t>
      </w:r>
      <w:r w:rsidR="001C24FD" w:rsidRPr="006B0A01">
        <w:rPr>
          <w:lang w:val="fr-FR"/>
        </w:rPr>
        <w:t>04</w:t>
      </w:r>
      <w:r w:rsidRPr="006B0A01">
        <w:rPr>
          <w:lang w:val="fr-FR"/>
        </w:rPr>
        <w:t xml:space="preserve"> </w:t>
      </w:r>
    </w:p>
    <w:p w14:paraId="3CB0881E" w14:textId="77777777" w:rsidR="00F074B2" w:rsidRPr="006B0A01" w:rsidRDefault="001C24FD" w:rsidP="000E2BA7">
      <w:pPr>
        <w:pStyle w:val="Fliesstext"/>
        <w:rPr>
          <w:lang w:val="fr-FR"/>
        </w:rPr>
      </w:pPr>
      <w:r w:rsidRPr="006B0A01">
        <w:rPr>
          <w:lang w:val="fr-FR"/>
        </w:rPr>
        <w:t>melanie.hintereder</w:t>
      </w:r>
      <w:r w:rsidR="00F074B2" w:rsidRPr="006B0A01">
        <w:rPr>
          <w:lang w:val="fr-FR"/>
        </w:rPr>
        <w:t>@viscotec.de | www.viscotec.de</w:t>
      </w:r>
    </w:p>
    <w:sectPr w:rsidR="00F074B2" w:rsidRPr="006B0A01"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FD59C" w14:textId="77777777" w:rsidR="00242AE6" w:rsidRDefault="00242AE6">
      <w:r>
        <w:separator/>
      </w:r>
    </w:p>
  </w:endnote>
  <w:endnote w:type="continuationSeparator" w:id="0">
    <w:p w14:paraId="52D3E8B6" w14:textId="77777777" w:rsidR="00242AE6" w:rsidRDefault="00242AE6">
      <w:r>
        <w:continuationSeparator/>
      </w:r>
    </w:p>
  </w:endnote>
  <w:endnote w:type="continuationNotice" w:id="1">
    <w:p w14:paraId="01190765" w14:textId="77777777" w:rsidR="00242AE6" w:rsidRDefault="00242A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7E04" w14:textId="77777777" w:rsidR="00551F5B" w:rsidRDefault="00551F5B">
    <w:pPr>
      <w:pStyle w:val="Fuzeile"/>
    </w:pPr>
  </w:p>
  <w:p w14:paraId="2CB147D4" w14:textId="77777777" w:rsidR="00551F5B" w:rsidRDefault="00551F5B"/>
  <w:p w14:paraId="281D6AD5" w14:textId="77777777" w:rsidR="00551F5B" w:rsidRDefault="00551F5B"/>
  <w:p w14:paraId="0B98268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7783" w14:textId="77777777" w:rsidR="003976F5" w:rsidRDefault="003976F5" w:rsidP="003976F5">
    <w:pPr>
      <w:tabs>
        <w:tab w:val="left" w:pos="3261"/>
      </w:tabs>
      <w:rPr>
        <w:rFonts w:cs="Arial"/>
        <w:noProof/>
        <w:sz w:val="14"/>
        <w:szCs w:val="14"/>
      </w:rPr>
    </w:pPr>
  </w:p>
  <w:p w14:paraId="3CF9C74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83FB840" wp14:editId="1F8C466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866F9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55F2E89" w14:textId="77777777" w:rsidR="00B266CD" w:rsidRDefault="00B266CD" w:rsidP="003976F5">
    <w:pPr>
      <w:tabs>
        <w:tab w:val="left" w:pos="3261"/>
      </w:tabs>
      <w:rPr>
        <w:rFonts w:cs="Arial"/>
        <w:noProof/>
        <w:sz w:val="14"/>
        <w:szCs w:val="14"/>
      </w:rPr>
    </w:pPr>
  </w:p>
  <w:p w14:paraId="3F8910A4"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8503960" w14:textId="77777777" w:rsidR="00AE2DD9" w:rsidRDefault="00AE2DD9" w:rsidP="003976F5">
    <w:pPr>
      <w:tabs>
        <w:tab w:val="left" w:pos="450"/>
        <w:tab w:val="left" w:pos="3261"/>
        <w:tab w:val="left" w:pos="5954"/>
        <w:tab w:val="left" w:pos="8789"/>
      </w:tabs>
      <w:rPr>
        <w:rFonts w:cs="Arial"/>
        <w:b/>
        <w:noProof/>
        <w:sz w:val="14"/>
        <w:szCs w:val="14"/>
      </w:rPr>
    </w:pPr>
  </w:p>
  <w:p w14:paraId="08B5CA88"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1276EC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0D21BBE" w14:textId="77777777" w:rsidR="004B3830" w:rsidRDefault="004B3830" w:rsidP="00DB594E">
    <w:pPr>
      <w:tabs>
        <w:tab w:val="left" w:pos="3261"/>
      </w:tabs>
      <w:rPr>
        <w:rFonts w:cs="Arial"/>
        <w:noProof/>
        <w:color w:val="7F7F7F"/>
        <w:sz w:val="16"/>
        <w:szCs w:val="16"/>
      </w:rPr>
    </w:pPr>
  </w:p>
  <w:p w14:paraId="377F122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31527" w14:textId="77777777" w:rsidR="00242AE6" w:rsidRDefault="00242AE6">
      <w:r>
        <w:separator/>
      </w:r>
    </w:p>
  </w:footnote>
  <w:footnote w:type="continuationSeparator" w:id="0">
    <w:p w14:paraId="32CEA080" w14:textId="77777777" w:rsidR="00242AE6" w:rsidRDefault="00242AE6">
      <w:r>
        <w:continuationSeparator/>
      </w:r>
    </w:p>
  </w:footnote>
  <w:footnote w:type="continuationNotice" w:id="1">
    <w:p w14:paraId="07BE3DFB" w14:textId="77777777" w:rsidR="00242AE6" w:rsidRDefault="00242A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A41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4EAAC256" wp14:editId="07EE33A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6668B7" w14:textId="77777777" w:rsidR="00DB594E" w:rsidRDefault="00DB594E">
    <w:pPr>
      <w:rPr>
        <w:rFonts w:cs="Arial"/>
        <w:sz w:val="16"/>
        <w:szCs w:val="16"/>
      </w:rPr>
    </w:pPr>
  </w:p>
  <w:p w14:paraId="33CC043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569"/>
    <w:rsid w:val="00000528"/>
    <w:rsid w:val="000023E1"/>
    <w:rsid w:val="0000359E"/>
    <w:rsid w:val="00012C68"/>
    <w:rsid w:val="00014B5A"/>
    <w:rsid w:val="00020458"/>
    <w:rsid w:val="00031C83"/>
    <w:rsid w:val="00036722"/>
    <w:rsid w:val="000372B6"/>
    <w:rsid w:val="00037689"/>
    <w:rsid w:val="00037C58"/>
    <w:rsid w:val="00055C38"/>
    <w:rsid w:val="00060FDA"/>
    <w:rsid w:val="0008235A"/>
    <w:rsid w:val="000857E6"/>
    <w:rsid w:val="00085A89"/>
    <w:rsid w:val="00090F53"/>
    <w:rsid w:val="00092C13"/>
    <w:rsid w:val="000937BB"/>
    <w:rsid w:val="000A1EB1"/>
    <w:rsid w:val="000A7143"/>
    <w:rsid w:val="000C6345"/>
    <w:rsid w:val="000D7F60"/>
    <w:rsid w:val="000E2BA7"/>
    <w:rsid w:val="000F480B"/>
    <w:rsid w:val="00101B03"/>
    <w:rsid w:val="00121B5B"/>
    <w:rsid w:val="00121DC3"/>
    <w:rsid w:val="00123CAD"/>
    <w:rsid w:val="00125C7C"/>
    <w:rsid w:val="00130F23"/>
    <w:rsid w:val="001424F9"/>
    <w:rsid w:val="00150577"/>
    <w:rsid w:val="001674D0"/>
    <w:rsid w:val="00170EF2"/>
    <w:rsid w:val="00181A8E"/>
    <w:rsid w:val="001827BA"/>
    <w:rsid w:val="00186D5A"/>
    <w:rsid w:val="00194215"/>
    <w:rsid w:val="001A511A"/>
    <w:rsid w:val="001C24FD"/>
    <w:rsid w:val="001C7585"/>
    <w:rsid w:val="001D73C3"/>
    <w:rsid w:val="001E381D"/>
    <w:rsid w:val="001E4290"/>
    <w:rsid w:val="001F356B"/>
    <w:rsid w:val="001F520D"/>
    <w:rsid w:val="0020409F"/>
    <w:rsid w:val="00207B04"/>
    <w:rsid w:val="002145DD"/>
    <w:rsid w:val="002220F8"/>
    <w:rsid w:val="0022390C"/>
    <w:rsid w:val="00242AE6"/>
    <w:rsid w:val="0024493B"/>
    <w:rsid w:val="00250185"/>
    <w:rsid w:val="00270FE7"/>
    <w:rsid w:val="00276DD9"/>
    <w:rsid w:val="002823B0"/>
    <w:rsid w:val="00294735"/>
    <w:rsid w:val="00297513"/>
    <w:rsid w:val="002A08EE"/>
    <w:rsid w:val="002B2120"/>
    <w:rsid w:val="002B32FF"/>
    <w:rsid w:val="002B507B"/>
    <w:rsid w:val="002B5C08"/>
    <w:rsid w:val="002C1C09"/>
    <w:rsid w:val="002E2147"/>
    <w:rsid w:val="002E46B9"/>
    <w:rsid w:val="002E52A3"/>
    <w:rsid w:val="002F1753"/>
    <w:rsid w:val="002F4234"/>
    <w:rsid w:val="002F4BD6"/>
    <w:rsid w:val="00301B89"/>
    <w:rsid w:val="0030370D"/>
    <w:rsid w:val="00303BD9"/>
    <w:rsid w:val="00335A47"/>
    <w:rsid w:val="00353DCC"/>
    <w:rsid w:val="00366EF8"/>
    <w:rsid w:val="0037310C"/>
    <w:rsid w:val="00390802"/>
    <w:rsid w:val="00393D26"/>
    <w:rsid w:val="003976F5"/>
    <w:rsid w:val="00397B89"/>
    <w:rsid w:val="00397CEE"/>
    <w:rsid w:val="003A651D"/>
    <w:rsid w:val="003C5B7D"/>
    <w:rsid w:val="003D224A"/>
    <w:rsid w:val="003D606D"/>
    <w:rsid w:val="003D6D02"/>
    <w:rsid w:val="00401BBD"/>
    <w:rsid w:val="004023F4"/>
    <w:rsid w:val="00404C75"/>
    <w:rsid w:val="004111B1"/>
    <w:rsid w:val="0041543F"/>
    <w:rsid w:val="004253EF"/>
    <w:rsid w:val="00426AC8"/>
    <w:rsid w:val="00431F7F"/>
    <w:rsid w:val="00450786"/>
    <w:rsid w:val="00454676"/>
    <w:rsid w:val="0046650E"/>
    <w:rsid w:val="00473102"/>
    <w:rsid w:val="004B3830"/>
    <w:rsid w:val="004C6A67"/>
    <w:rsid w:val="004F398D"/>
    <w:rsid w:val="004F5700"/>
    <w:rsid w:val="0050281D"/>
    <w:rsid w:val="005075EC"/>
    <w:rsid w:val="00511607"/>
    <w:rsid w:val="00513156"/>
    <w:rsid w:val="0052307D"/>
    <w:rsid w:val="00533C74"/>
    <w:rsid w:val="00534826"/>
    <w:rsid w:val="00535911"/>
    <w:rsid w:val="005363AD"/>
    <w:rsid w:val="00544C69"/>
    <w:rsid w:val="00551F5B"/>
    <w:rsid w:val="005527F2"/>
    <w:rsid w:val="005566EC"/>
    <w:rsid w:val="005624D6"/>
    <w:rsid w:val="00562844"/>
    <w:rsid w:val="005726B7"/>
    <w:rsid w:val="0057667F"/>
    <w:rsid w:val="00576CE2"/>
    <w:rsid w:val="00583CC5"/>
    <w:rsid w:val="0058577D"/>
    <w:rsid w:val="00591E0E"/>
    <w:rsid w:val="005A539A"/>
    <w:rsid w:val="005C2903"/>
    <w:rsid w:val="005D7E04"/>
    <w:rsid w:val="005E63A9"/>
    <w:rsid w:val="005F2038"/>
    <w:rsid w:val="005F5262"/>
    <w:rsid w:val="005F7063"/>
    <w:rsid w:val="006071E7"/>
    <w:rsid w:val="00611CE1"/>
    <w:rsid w:val="00615DEA"/>
    <w:rsid w:val="0061700A"/>
    <w:rsid w:val="0062736B"/>
    <w:rsid w:val="0062759D"/>
    <w:rsid w:val="006365E7"/>
    <w:rsid w:val="00663BAE"/>
    <w:rsid w:val="00671EB4"/>
    <w:rsid w:val="0069124A"/>
    <w:rsid w:val="006B0A01"/>
    <w:rsid w:val="006C2656"/>
    <w:rsid w:val="006D2D70"/>
    <w:rsid w:val="006E552A"/>
    <w:rsid w:val="006F198C"/>
    <w:rsid w:val="006F339C"/>
    <w:rsid w:val="00711926"/>
    <w:rsid w:val="00711B73"/>
    <w:rsid w:val="00721738"/>
    <w:rsid w:val="00735BD6"/>
    <w:rsid w:val="0073733A"/>
    <w:rsid w:val="00737ED3"/>
    <w:rsid w:val="00743DDE"/>
    <w:rsid w:val="007475B9"/>
    <w:rsid w:val="00753F61"/>
    <w:rsid w:val="007561F9"/>
    <w:rsid w:val="007602BD"/>
    <w:rsid w:val="00760510"/>
    <w:rsid w:val="0076518D"/>
    <w:rsid w:val="00773ED5"/>
    <w:rsid w:val="0077677A"/>
    <w:rsid w:val="007824A4"/>
    <w:rsid w:val="007947E0"/>
    <w:rsid w:val="00797FAF"/>
    <w:rsid w:val="007A3597"/>
    <w:rsid w:val="007A6BAE"/>
    <w:rsid w:val="007B0AD8"/>
    <w:rsid w:val="007C1D15"/>
    <w:rsid w:val="007C3631"/>
    <w:rsid w:val="007C3A1D"/>
    <w:rsid w:val="007F592F"/>
    <w:rsid w:val="007F738F"/>
    <w:rsid w:val="00802EA9"/>
    <w:rsid w:val="00814DD8"/>
    <w:rsid w:val="0083310B"/>
    <w:rsid w:val="008539B7"/>
    <w:rsid w:val="00872280"/>
    <w:rsid w:val="00873107"/>
    <w:rsid w:val="00881B09"/>
    <w:rsid w:val="00882AF6"/>
    <w:rsid w:val="00882CB3"/>
    <w:rsid w:val="008A36FE"/>
    <w:rsid w:val="008A4371"/>
    <w:rsid w:val="008B14A5"/>
    <w:rsid w:val="008B3600"/>
    <w:rsid w:val="008B454B"/>
    <w:rsid w:val="008C0FD4"/>
    <w:rsid w:val="008D154F"/>
    <w:rsid w:val="008D2C67"/>
    <w:rsid w:val="008D3724"/>
    <w:rsid w:val="008D4E1E"/>
    <w:rsid w:val="00904BB2"/>
    <w:rsid w:val="009061A4"/>
    <w:rsid w:val="00910AEB"/>
    <w:rsid w:val="009124E0"/>
    <w:rsid w:val="009139CC"/>
    <w:rsid w:val="0092628F"/>
    <w:rsid w:val="00943506"/>
    <w:rsid w:val="009467AC"/>
    <w:rsid w:val="009500D8"/>
    <w:rsid w:val="009513E0"/>
    <w:rsid w:val="00961F61"/>
    <w:rsid w:val="00965AEA"/>
    <w:rsid w:val="00966056"/>
    <w:rsid w:val="0098528E"/>
    <w:rsid w:val="00985FB4"/>
    <w:rsid w:val="00986BE5"/>
    <w:rsid w:val="0099222F"/>
    <w:rsid w:val="0099481E"/>
    <w:rsid w:val="009A455D"/>
    <w:rsid w:val="009A5722"/>
    <w:rsid w:val="009C7947"/>
    <w:rsid w:val="009D2A8B"/>
    <w:rsid w:val="009D2E29"/>
    <w:rsid w:val="009D4116"/>
    <w:rsid w:val="009E249C"/>
    <w:rsid w:val="009F10D4"/>
    <w:rsid w:val="009F51C7"/>
    <w:rsid w:val="00A15EE2"/>
    <w:rsid w:val="00A16B40"/>
    <w:rsid w:val="00A214ED"/>
    <w:rsid w:val="00A2555E"/>
    <w:rsid w:val="00A56553"/>
    <w:rsid w:val="00A64569"/>
    <w:rsid w:val="00A82FFA"/>
    <w:rsid w:val="00A960B9"/>
    <w:rsid w:val="00AA274E"/>
    <w:rsid w:val="00AB624D"/>
    <w:rsid w:val="00AC65A4"/>
    <w:rsid w:val="00AD3EFD"/>
    <w:rsid w:val="00AE2DD9"/>
    <w:rsid w:val="00AE7F67"/>
    <w:rsid w:val="00AF752D"/>
    <w:rsid w:val="00B02F22"/>
    <w:rsid w:val="00B07030"/>
    <w:rsid w:val="00B11A1C"/>
    <w:rsid w:val="00B1242D"/>
    <w:rsid w:val="00B1330C"/>
    <w:rsid w:val="00B1377A"/>
    <w:rsid w:val="00B218EF"/>
    <w:rsid w:val="00B266CD"/>
    <w:rsid w:val="00B275C4"/>
    <w:rsid w:val="00B30813"/>
    <w:rsid w:val="00B37C66"/>
    <w:rsid w:val="00B41D41"/>
    <w:rsid w:val="00B42982"/>
    <w:rsid w:val="00B5049D"/>
    <w:rsid w:val="00B53356"/>
    <w:rsid w:val="00B61FBF"/>
    <w:rsid w:val="00B65DA7"/>
    <w:rsid w:val="00B82AB7"/>
    <w:rsid w:val="00B904F9"/>
    <w:rsid w:val="00B9165D"/>
    <w:rsid w:val="00B9622B"/>
    <w:rsid w:val="00BE3AD2"/>
    <w:rsid w:val="00BE6360"/>
    <w:rsid w:val="00BF37EF"/>
    <w:rsid w:val="00BF4E55"/>
    <w:rsid w:val="00C13A2D"/>
    <w:rsid w:val="00C225DE"/>
    <w:rsid w:val="00C343AA"/>
    <w:rsid w:val="00C419B0"/>
    <w:rsid w:val="00C450E2"/>
    <w:rsid w:val="00C47C04"/>
    <w:rsid w:val="00C60AD4"/>
    <w:rsid w:val="00C67124"/>
    <w:rsid w:val="00C733AE"/>
    <w:rsid w:val="00C747EE"/>
    <w:rsid w:val="00C75E8D"/>
    <w:rsid w:val="00C928C1"/>
    <w:rsid w:val="00CA14A3"/>
    <w:rsid w:val="00CA7D41"/>
    <w:rsid w:val="00CD5602"/>
    <w:rsid w:val="00CE533B"/>
    <w:rsid w:val="00CE60B0"/>
    <w:rsid w:val="00CF5E36"/>
    <w:rsid w:val="00D002C7"/>
    <w:rsid w:val="00D02E03"/>
    <w:rsid w:val="00D04317"/>
    <w:rsid w:val="00D14A52"/>
    <w:rsid w:val="00D33DD0"/>
    <w:rsid w:val="00D34EC7"/>
    <w:rsid w:val="00D60136"/>
    <w:rsid w:val="00D64379"/>
    <w:rsid w:val="00D74DB4"/>
    <w:rsid w:val="00D91514"/>
    <w:rsid w:val="00D92E5D"/>
    <w:rsid w:val="00D94C64"/>
    <w:rsid w:val="00D95BA4"/>
    <w:rsid w:val="00D96389"/>
    <w:rsid w:val="00DB594E"/>
    <w:rsid w:val="00DD06AF"/>
    <w:rsid w:val="00DD666F"/>
    <w:rsid w:val="00DE5663"/>
    <w:rsid w:val="00E200FF"/>
    <w:rsid w:val="00E51CE3"/>
    <w:rsid w:val="00E66813"/>
    <w:rsid w:val="00E73C09"/>
    <w:rsid w:val="00E76D03"/>
    <w:rsid w:val="00E96428"/>
    <w:rsid w:val="00E97664"/>
    <w:rsid w:val="00EB69D8"/>
    <w:rsid w:val="00EC3C7C"/>
    <w:rsid w:val="00EC4B18"/>
    <w:rsid w:val="00EC52A5"/>
    <w:rsid w:val="00ED041C"/>
    <w:rsid w:val="00ED2BBB"/>
    <w:rsid w:val="00ED7FBF"/>
    <w:rsid w:val="00EE1DDC"/>
    <w:rsid w:val="00EF7BD0"/>
    <w:rsid w:val="00F0275E"/>
    <w:rsid w:val="00F074B2"/>
    <w:rsid w:val="00F11247"/>
    <w:rsid w:val="00F12AD1"/>
    <w:rsid w:val="00F208B3"/>
    <w:rsid w:val="00F20E7A"/>
    <w:rsid w:val="00F20FBA"/>
    <w:rsid w:val="00F34DC7"/>
    <w:rsid w:val="00F4016E"/>
    <w:rsid w:val="00F5216C"/>
    <w:rsid w:val="00F6014F"/>
    <w:rsid w:val="00F60ED1"/>
    <w:rsid w:val="00F614D9"/>
    <w:rsid w:val="00F65581"/>
    <w:rsid w:val="00F65DB2"/>
    <w:rsid w:val="00F67E3C"/>
    <w:rsid w:val="00F813D7"/>
    <w:rsid w:val="00F962EB"/>
    <w:rsid w:val="00FD4DAF"/>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3206DF"/>
  <w15:chartTrackingRefBased/>
  <w15:docId w15:val="{441D4E00-E149-4E4F-A0FB-B26807C5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aliases w:val="Verzeichnis_Topic"/>
    <w:basedOn w:val="Standard"/>
    <w:link w:val="TitelZchn"/>
    <w:uiPriority w:val="10"/>
    <w:qFormat/>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aliases w:val="Verzeichnis_Topic Zchn"/>
    <w:link w:val="Titel"/>
    <w:uiPriority w:val="10"/>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Kommentarzeichen">
    <w:name w:val="annotation reference"/>
    <w:basedOn w:val="Absatz-Standardschriftart"/>
    <w:uiPriority w:val="99"/>
    <w:semiHidden/>
    <w:unhideWhenUsed/>
    <w:rsid w:val="00A56553"/>
    <w:rPr>
      <w:sz w:val="16"/>
      <w:szCs w:val="16"/>
    </w:rPr>
  </w:style>
  <w:style w:type="paragraph" w:styleId="Kommentarthema">
    <w:name w:val="annotation subject"/>
    <w:basedOn w:val="Kommentartext"/>
    <w:next w:val="Kommentartext"/>
    <w:link w:val="KommentarthemaZchn"/>
    <w:uiPriority w:val="99"/>
    <w:semiHidden/>
    <w:unhideWhenUsed/>
    <w:rsid w:val="00A56553"/>
    <w:rPr>
      <w:b/>
      <w:bCs/>
    </w:rPr>
  </w:style>
  <w:style w:type="character" w:customStyle="1" w:styleId="KommentartextZchn">
    <w:name w:val="Kommentartext Zchn"/>
    <w:basedOn w:val="Absatz-Standardschriftart"/>
    <w:link w:val="Kommentartext"/>
    <w:semiHidden/>
    <w:rsid w:val="00A56553"/>
    <w:rPr>
      <w:rFonts w:ascii="Arial" w:hAnsi="Arial"/>
    </w:rPr>
  </w:style>
  <w:style w:type="character" w:customStyle="1" w:styleId="KommentarthemaZchn">
    <w:name w:val="Kommentarthema Zchn"/>
    <w:basedOn w:val="KommentartextZchn"/>
    <w:link w:val="Kommentarthema"/>
    <w:uiPriority w:val="99"/>
    <w:semiHidden/>
    <w:rsid w:val="00A5655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57246961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67001E00-8D30-49D1-A7B6-7D4034CA0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4498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5307</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111</cp:revision>
  <cp:lastPrinted>2021-06-15T11:32:00Z</cp:lastPrinted>
  <dcterms:created xsi:type="dcterms:W3CDTF">2021-05-31T05:25:00Z</dcterms:created>
  <dcterms:modified xsi:type="dcterms:W3CDTF">2021-07-01T12:56:00Z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10600</vt:r8>
  </property>
  <property fmtid="{D5CDD505-2E9C-101B-9397-08002B2CF9AE}" pid="3" name="ContentTypeId">
    <vt:lpwstr>0x01010000857DAC910FA042B0D84BA0454A290B</vt:lpwstr>
  </property>
</Properties>
</file>