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25B6E" w14:textId="77777777" w:rsidR="000971E4" w:rsidRPr="000971E4" w:rsidRDefault="000971E4" w:rsidP="000971E4">
      <w:pPr>
        <w:pStyle w:val="Headline1"/>
        <w:rPr>
          <w:lang w:val="fr-FR"/>
        </w:rPr>
      </w:pPr>
      <w:r w:rsidRPr="000971E4">
        <w:rPr>
          <w:lang w:val="fr-FR"/>
        </w:rPr>
        <w:t xml:space="preserve">Prêt pour les insights. Des impulsions à donner. Innovations  </w:t>
      </w:r>
    </w:p>
    <w:p w14:paraId="353A5E48" w14:textId="77777777" w:rsidR="000971E4" w:rsidRPr="004315A2" w:rsidRDefault="000971E4" w:rsidP="000971E4">
      <w:pPr>
        <w:pStyle w:val="Subheadline"/>
        <w:rPr>
          <w:lang w:val="fr-FR"/>
        </w:rPr>
      </w:pPr>
      <w:proofErr w:type="spellStart"/>
      <w:r w:rsidRPr="004315A2">
        <w:rPr>
          <w:lang w:val="fr-FR"/>
        </w:rPr>
        <w:t>Automatica</w:t>
      </w:r>
      <w:proofErr w:type="spellEnd"/>
      <w:r w:rsidRPr="004315A2">
        <w:rPr>
          <w:lang w:val="fr-FR"/>
        </w:rPr>
        <w:t xml:space="preserve"> à Munich : ViscoTec présente plusieurs nouveaux développements  </w:t>
      </w:r>
    </w:p>
    <w:p w14:paraId="1B3FC966" w14:textId="77777777" w:rsidR="000971E4" w:rsidRPr="000971E4" w:rsidRDefault="000971E4" w:rsidP="000971E4">
      <w:pPr>
        <w:pStyle w:val="Fliesstext"/>
        <w:rPr>
          <w:b/>
          <w:sz w:val="32"/>
          <w:szCs w:val="32"/>
          <w:lang w:val="fr-FR"/>
        </w:rPr>
      </w:pPr>
    </w:p>
    <w:p w14:paraId="791E0E57" w14:textId="77777777" w:rsidR="000971E4" w:rsidRPr="000971E4" w:rsidRDefault="000971E4" w:rsidP="000971E4">
      <w:pPr>
        <w:pStyle w:val="Presse-Fliesstext"/>
        <w:rPr>
          <w:lang w:val="fr-FR"/>
        </w:rPr>
      </w:pPr>
      <w:r w:rsidRPr="000971E4">
        <w:rPr>
          <w:lang w:val="fr-FR"/>
        </w:rPr>
        <w:t>En accord avec la devise de l'</w:t>
      </w:r>
      <w:proofErr w:type="spellStart"/>
      <w:r w:rsidRPr="000971E4">
        <w:rPr>
          <w:lang w:val="fr-FR"/>
        </w:rPr>
        <w:t>Automatica</w:t>
      </w:r>
      <w:proofErr w:type="spellEnd"/>
      <w:r w:rsidRPr="000971E4">
        <w:rPr>
          <w:lang w:val="fr-FR"/>
        </w:rPr>
        <w:t xml:space="preserve"> 2023 de cette année "Insights. Impulsions. Innovations", ViscoTec surprend avec une solution de manipulation automatisée des produits : la combinaison de l'automatisation Bosch </w:t>
      </w:r>
      <w:proofErr w:type="spellStart"/>
      <w:r w:rsidRPr="000971E4">
        <w:rPr>
          <w:lang w:val="fr-FR"/>
        </w:rPr>
        <w:t>Rexroth</w:t>
      </w:r>
      <w:proofErr w:type="spellEnd"/>
      <w:r w:rsidRPr="000971E4">
        <w:rPr>
          <w:lang w:val="fr-FR"/>
        </w:rPr>
        <w:t xml:space="preserve"> établie et de la technique de dosage précise réunit le meilleur de deux mondes. Les ingénieurs présenteront le système au salon phare de l'automatisation intelligente et de la robotique de cette année, qui se tiendra du 27 au 30 juin à Munich, hall A6, stand 520. </w:t>
      </w:r>
    </w:p>
    <w:p w14:paraId="111919F7" w14:textId="77777777" w:rsidR="000971E4" w:rsidRPr="000971E4" w:rsidRDefault="000971E4" w:rsidP="000971E4">
      <w:pPr>
        <w:pStyle w:val="Presse-Fliesstext"/>
        <w:rPr>
          <w:lang w:val="fr-FR"/>
        </w:rPr>
      </w:pPr>
      <w:r w:rsidRPr="000971E4">
        <w:rPr>
          <w:lang w:val="fr-FR"/>
        </w:rPr>
        <w:t>Autre nouveauté cette année : ViscoTec agrandit son équipe de salon et fait venir pour la première fois sur le stand des collègues du développement et de la gestion des produits. L'équipe, composée d'environ sept personnes, s'assure ainsi de pouvoir répondre à toutes les questions avec suffisamment de temps et de profondeur technique.</w:t>
      </w:r>
    </w:p>
    <w:p w14:paraId="0B05E409" w14:textId="77777777" w:rsidR="000971E4" w:rsidRPr="000971E4" w:rsidRDefault="000971E4" w:rsidP="000971E4">
      <w:pPr>
        <w:pStyle w:val="Presse-Fliesstext"/>
        <w:rPr>
          <w:lang w:val="fr-FR"/>
        </w:rPr>
      </w:pPr>
      <w:r w:rsidRPr="000971E4">
        <w:rPr>
          <w:lang w:val="fr-FR"/>
        </w:rPr>
        <w:t>Une journée bavaroise est à nouveau prévue pour le mercredi 28 juin, au cours de laquelle les visiteurs du stand pourront déguster des spécialités bavaroises comme des saucisses blanches et des bretzels.</w:t>
      </w:r>
    </w:p>
    <w:p w14:paraId="25278CB8" w14:textId="0865C3EE" w:rsidR="000971E4" w:rsidRPr="000971E4" w:rsidRDefault="000971E4" w:rsidP="000971E4">
      <w:pPr>
        <w:pStyle w:val="Presse-Fliesstext"/>
        <w:rPr>
          <w:lang w:val="fr-FR"/>
        </w:rPr>
      </w:pPr>
      <w:r w:rsidRPr="000971E4">
        <w:rPr>
          <w:lang w:val="fr-FR"/>
        </w:rPr>
        <w:t>La gastronomie et le personnel du stand habillé en costume traditionnel ne sont que des effets secondaires agréables de l'</w:t>
      </w:r>
      <w:proofErr w:type="spellStart"/>
      <w:r w:rsidRPr="000971E4">
        <w:rPr>
          <w:lang w:val="fr-FR"/>
        </w:rPr>
        <w:t>Automatica</w:t>
      </w:r>
      <w:proofErr w:type="spellEnd"/>
      <w:r w:rsidRPr="000971E4">
        <w:rPr>
          <w:lang w:val="fr-FR"/>
        </w:rPr>
        <w:t xml:space="preserve"> de cette année : les produits ViscoTec, dont une grande partie peut désormais être intégrée dans des lignes de production entièrement automatisées et qui seront également présentés en direct sur le salon, sont au centre du stand de 54 m2.</w:t>
      </w:r>
    </w:p>
    <w:p w14:paraId="794E4130" w14:textId="77777777" w:rsidR="000971E4" w:rsidRPr="000971E4" w:rsidRDefault="000971E4" w:rsidP="000971E4">
      <w:pPr>
        <w:pStyle w:val="Presse-Fliesstext"/>
        <w:rPr>
          <w:lang w:val="fr-FR"/>
        </w:rPr>
      </w:pPr>
      <w:r w:rsidRPr="000971E4">
        <w:rPr>
          <w:lang w:val="fr-FR"/>
        </w:rPr>
        <w:t xml:space="preserve">Il y a d'une part le vidage automatique de fûts </w:t>
      </w:r>
      <w:proofErr w:type="spellStart"/>
      <w:r w:rsidRPr="00B55C1B">
        <w:rPr>
          <w:i/>
          <w:iCs/>
          <w:lang w:val="fr-FR"/>
        </w:rPr>
        <w:t>vipro</w:t>
      </w:r>
      <w:proofErr w:type="spellEnd"/>
      <w:r w:rsidRPr="00B55C1B">
        <w:rPr>
          <w:i/>
          <w:iCs/>
          <w:lang w:val="fr-FR"/>
        </w:rPr>
        <w:t>-FEED M plus</w:t>
      </w:r>
      <w:r w:rsidRPr="000971E4">
        <w:rPr>
          <w:lang w:val="fr-FR"/>
        </w:rPr>
        <w:t xml:space="preserve">, qui permet d'introduire dans le processus des fluides </w:t>
      </w:r>
      <w:proofErr w:type="spellStart"/>
      <w:r w:rsidRPr="000971E4">
        <w:rPr>
          <w:lang w:val="fr-FR"/>
        </w:rPr>
        <w:t>monocomposants</w:t>
      </w:r>
      <w:proofErr w:type="spellEnd"/>
      <w:r w:rsidRPr="000971E4">
        <w:rPr>
          <w:lang w:val="fr-FR"/>
        </w:rPr>
        <w:t xml:space="preserve"> ou, en cas de double utilisation, des fluides </w:t>
      </w:r>
      <w:proofErr w:type="spellStart"/>
      <w:r w:rsidRPr="000971E4">
        <w:rPr>
          <w:lang w:val="fr-FR"/>
        </w:rPr>
        <w:t>bicomposants</w:t>
      </w:r>
      <w:proofErr w:type="spellEnd"/>
      <w:r w:rsidRPr="000971E4">
        <w:rPr>
          <w:lang w:val="fr-FR"/>
        </w:rPr>
        <w:t>. Il convient ici de souligner tout particulièrement la plaque suiveuse à introduction automatique avec purge du seau. Le dégazage automatisé de la plaque de séparation permet en outre une alimentation précise et sans bulles du matériau. La détection continue de la position de la plaque suiveuse, qui permet de surveiller les niveaux de remplissage. Et bien sûr, il y a toujours des nouveautés sur le thème de la sécurité, comme par exemple le confinement amélioré pour une sécurité de processus encore plus grande.</w:t>
      </w:r>
    </w:p>
    <w:p w14:paraId="4A27C02E" w14:textId="77777777" w:rsidR="000971E4" w:rsidRPr="000971E4" w:rsidRDefault="000971E4" w:rsidP="000971E4">
      <w:pPr>
        <w:pStyle w:val="Presse-Fliesstext"/>
        <w:rPr>
          <w:lang w:val="fr-FR"/>
        </w:rPr>
      </w:pPr>
      <w:r w:rsidRPr="000971E4">
        <w:rPr>
          <w:lang w:val="fr-FR"/>
        </w:rPr>
        <w:lastRenderedPageBreak/>
        <w:t xml:space="preserve">Autre nouveauté au salon </w:t>
      </w:r>
      <w:proofErr w:type="spellStart"/>
      <w:r w:rsidRPr="000971E4">
        <w:rPr>
          <w:lang w:val="fr-FR"/>
        </w:rPr>
        <w:t>Automatica</w:t>
      </w:r>
      <w:proofErr w:type="spellEnd"/>
      <w:r w:rsidRPr="000971E4">
        <w:rPr>
          <w:lang w:val="fr-FR"/>
        </w:rPr>
        <w:t xml:space="preserve"> de cette année : grâce au nouveau rotor en métal dur développé pour la </w:t>
      </w:r>
      <w:proofErr w:type="spellStart"/>
      <w:r w:rsidRPr="00B55C1B">
        <w:rPr>
          <w:i/>
          <w:iCs/>
          <w:lang w:val="fr-FR"/>
        </w:rPr>
        <w:t>vipro</w:t>
      </w:r>
      <w:proofErr w:type="spellEnd"/>
      <w:r w:rsidRPr="00B55C1B">
        <w:rPr>
          <w:i/>
          <w:iCs/>
          <w:lang w:val="fr-FR"/>
        </w:rPr>
        <w:t>-PUMP</w:t>
      </w:r>
      <w:r w:rsidRPr="000971E4">
        <w:rPr>
          <w:lang w:val="fr-FR"/>
        </w:rPr>
        <w:t xml:space="preserve">, les fluides abrasifs ne peuvent pratiquement plus endommager la technique lors du dosage - sécurité accrue contre la rupture et durée de vie prolongée incluses. </w:t>
      </w:r>
    </w:p>
    <w:p w14:paraId="7204745B" w14:textId="77777777" w:rsidR="000971E4" w:rsidRPr="000971E4" w:rsidRDefault="000971E4" w:rsidP="000971E4">
      <w:pPr>
        <w:pStyle w:val="Presse-Fliesstext"/>
        <w:rPr>
          <w:lang w:val="fr-FR"/>
        </w:rPr>
      </w:pPr>
      <w:r w:rsidRPr="000971E4">
        <w:rPr>
          <w:lang w:val="fr-FR"/>
        </w:rPr>
        <w:t xml:space="preserve">Avec le </w:t>
      </w:r>
      <w:proofErr w:type="spellStart"/>
      <w:r w:rsidRPr="00B55C1B">
        <w:rPr>
          <w:i/>
          <w:iCs/>
          <w:lang w:val="fr-FR"/>
        </w:rPr>
        <w:t>vipro</w:t>
      </w:r>
      <w:proofErr w:type="spellEnd"/>
      <w:r w:rsidRPr="00B55C1B">
        <w:rPr>
          <w:i/>
          <w:iCs/>
          <w:lang w:val="fr-FR"/>
        </w:rPr>
        <w:t>-PUMP</w:t>
      </w:r>
      <w:r w:rsidRPr="000971E4">
        <w:rPr>
          <w:lang w:val="fr-FR"/>
        </w:rPr>
        <w:t xml:space="preserve">, les ingénieurs de ViscoTec ont dans leurs bagages un distributeur </w:t>
      </w:r>
      <w:proofErr w:type="spellStart"/>
      <w:r w:rsidRPr="000971E4">
        <w:rPr>
          <w:lang w:val="fr-FR"/>
        </w:rPr>
        <w:t>monocomposant</w:t>
      </w:r>
      <w:proofErr w:type="spellEnd"/>
      <w:r w:rsidRPr="000971E4">
        <w:rPr>
          <w:lang w:val="fr-FR"/>
        </w:rPr>
        <w:t xml:space="preserve"> configurable, qu'ils présentent en cinq tailles différentes. En outre, le rotor du </w:t>
      </w:r>
      <w:proofErr w:type="spellStart"/>
      <w:r w:rsidRPr="00B55C1B">
        <w:rPr>
          <w:i/>
          <w:iCs/>
          <w:lang w:val="fr-FR"/>
        </w:rPr>
        <w:t>vipro</w:t>
      </w:r>
      <w:proofErr w:type="spellEnd"/>
      <w:r w:rsidRPr="00B55C1B">
        <w:rPr>
          <w:i/>
          <w:iCs/>
          <w:lang w:val="fr-FR"/>
        </w:rPr>
        <w:t>-PUMP</w:t>
      </w:r>
      <w:r w:rsidRPr="000971E4">
        <w:rPr>
          <w:lang w:val="fr-FR"/>
        </w:rPr>
        <w:t xml:space="preserve"> est divisible, ce qui facilite considérablement le démontage et donc les travaux de maintenance par rapport au distributeur précédent. </w:t>
      </w:r>
    </w:p>
    <w:p w14:paraId="4394C19A" w14:textId="23911FFA" w:rsidR="000971E4" w:rsidRPr="000971E4" w:rsidRDefault="000971E4" w:rsidP="000971E4">
      <w:pPr>
        <w:pStyle w:val="Presse-Fliesstext"/>
        <w:rPr>
          <w:lang w:val="fr-FR"/>
        </w:rPr>
      </w:pPr>
      <w:r w:rsidRPr="000971E4">
        <w:rPr>
          <w:lang w:val="fr-FR"/>
        </w:rPr>
        <w:t xml:space="preserve">Dans un sens plus large, il a également été développé à cet effet : Le capteur </w:t>
      </w:r>
      <w:proofErr w:type="spellStart"/>
      <w:r w:rsidRPr="00EB09B0">
        <w:rPr>
          <w:i/>
          <w:iCs/>
          <w:lang w:val="fr-FR"/>
        </w:rPr>
        <w:t>flowplus</w:t>
      </w:r>
      <w:proofErr w:type="spellEnd"/>
      <w:r w:rsidRPr="00EB09B0">
        <w:rPr>
          <w:i/>
          <w:iCs/>
          <w:lang w:val="fr-FR"/>
        </w:rPr>
        <w:t>-SPT M6</w:t>
      </w:r>
      <w:r w:rsidRPr="000971E4">
        <w:rPr>
          <w:lang w:val="fr-FR"/>
        </w:rPr>
        <w:t xml:space="preserve">, qui permet de surveiller les pressions et la température. </w:t>
      </w:r>
    </w:p>
    <w:p w14:paraId="6B86D78D" w14:textId="3CD40085" w:rsidR="007C7C9D" w:rsidRPr="000971E4" w:rsidRDefault="000971E4" w:rsidP="000971E4">
      <w:pPr>
        <w:pStyle w:val="Presse-Fliesstext"/>
        <w:rPr>
          <w:lang w:val="fr-FR"/>
        </w:rPr>
      </w:pPr>
      <w:r w:rsidRPr="000971E4">
        <w:rPr>
          <w:lang w:val="fr-FR"/>
        </w:rPr>
        <w:t xml:space="preserve">En outre, les visiteurs pourront également découvrir à Munich les têtes de dosage bi-composantes </w:t>
      </w:r>
      <w:proofErr w:type="spellStart"/>
      <w:r w:rsidRPr="00EB09B0">
        <w:rPr>
          <w:i/>
          <w:iCs/>
          <w:lang w:val="fr-FR"/>
        </w:rPr>
        <w:t>ViscoDuo</w:t>
      </w:r>
      <w:proofErr w:type="spellEnd"/>
      <w:r w:rsidRPr="00EB09B0">
        <w:rPr>
          <w:i/>
          <w:iCs/>
          <w:lang w:val="fr-FR"/>
        </w:rPr>
        <w:t>-VM</w:t>
      </w:r>
      <w:r w:rsidRPr="000971E4">
        <w:rPr>
          <w:lang w:val="fr-FR"/>
        </w:rPr>
        <w:t xml:space="preserve">, </w:t>
      </w:r>
      <w:proofErr w:type="spellStart"/>
      <w:r w:rsidRPr="00EB09B0">
        <w:rPr>
          <w:i/>
          <w:iCs/>
          <w:lang w:val="fr-FR"/>
        </w:rPr>
        <w:t>ViscoDuo</w:t>
      </w:r>
      <w:proofErr w:type="spellEnd"/>
      <w:r w:rsidRPr="00EB09B0">
        <w:rPr>
          <w:i/>
          <w:iCs/>
          <w:lang w:val="fr-FR"/>
        </w:rPr>
        <w:t>-VMP 22/22</w:t>
      </w:r>
      <w:r w:rsidRPr="000971E4">
        <w:rPr>
          <w:lang w:val="fr-FR"/>
        </w:rPr>
        <w:t xml:space="preserve"> et </w:t>
      </w:r>
      <w:proofErr w:type="spellStart"/>
      <w:r w:rsidRPr="00EB09B0">
        <w:rPr>
          <w:i/>
          <w:iCs/>
          <w:lang w:val="fr-FR"/>
        </w:rPr>
        <w:t>ViscoDuo</w:t>
      </w:r>
      <w:proofErr w:type="spellEnd"/>
      <w:r w:rsidRPr="00EB09B0">
        <w:rPr>
          <w:i/>
          <w:iCs/>
          <w:lang w:val="fr-FR"/>
        </w:rPr>
        <w:t>-P 4/4</w:t>
      </w:r>
      <w:r w:rsidRPr="000971E4">
        <w:rPr>
          <w:lang w:val="fr-FR"/>
        </w:rPr>
        <w:t>.</w:t>
      </w:r>
    </w:p>
    <w:p w14:paraId="2F081F94" w14:textId="77777777" w:rsidR="00EC6C41" w:rsidRPr="000971E4" w:rsidRDefault="00EC6C41" w:rsidP="0029423D">
      <w:pPr>
        <w:pStyle w:val="Fliesstext"/>
        <w:rPr>
          <w:lang w:val="fr-FR"/>
        </w:rPr>
      </w:pPr>
    </w:p>
    <w:p w14:paraId="65B04535" w14:textId="3D466148" w:rsidR="0029423D" w:rsidRDefault="005E3BD2" w:rsidP="0029423D">
      <w:pPr>
        <w:pStyle w:val="Fliesstext"/>
        <w:rPr>
          <w:lang w:val="fr-FR"/>
        </w:rPr>
      </w:pPr>
      <w:r>
        <w:rPr>
          <w:lang w:val="fr-FR"/>
        </w:rPr>
        <w:t>3,157</w:t>
      </w:r>
      <w:r w:rsidR="0029423D" w:rsidRPr="000971E4">
        <w:rPr>
          <w:color w:val="FF0000"/>
          <w:lang w:val="fr-FR"/>
        </w:rPr>
        <w:t xml:space="preserve"> </w:t>
      </w:r>
      <w:r w:rsidR="00467930" w:rsidRPr="000971E4">
        <w:rPr>
          <w:lang w:val="fr-FR"/>
        </w:rPr>
        <w:t xml:space="preserve">caractères, y compris les espaces. </w:t>
      </w:r>
      <w:r w:rsidR="00467930" w:rsidRPr="003C5053">
        <w:rPr>
          <w:lang w:val="fr-FR"/>
        </w:rPr>
        <w:t xml:space="preserve">Réimpression gratuite. Copie </w:t>
      </w:r>
      <w:r w:rsidR="00467930">
        <w:rPr>
          <w:lang w:val="fr-FR"/>
        </w:rPr>
        <w:t xml:space="preserve">sur </w:t>
      </w:r>
      <w:r w:rsidR="00467930" w:rsidRPr="003C5053">
        <w:rPr>
          <w:lang w:val="fr-FR"/>
        </w:rPr>
        <w:t>demande.</w:t>
      </w:r>
    </w:p>
    <w:p w14:paraId="0111027B" w14:textId="77777777" w:rsidR="00EC6C41" w:rsidRDefault="00EC6C41" w:rsidP="0029423D">
      <w:pPr>
        <w:pStyle w:val="Subheadline"/>
        <w:rPr>
          <w:lang w:val="fr-FR"/>
        </w:rPr>
      </w:pPr>
    </w:p>
    <w:p w14:paraId="0498C7EF" w14:textId="77777777" w:rsidR="00EC6C41" w:rsidRDefault="00EC6C41" w:rsidP="0029423D">
      <w:pPr>
        <w:pStyle w:val="Subheadline"/>
        <w:rPr>
          <w:lang w:val="fr-FR"/>
        </w:rPr>
      </w:pPr>
    </w:p>
    <w:p w14:paraId="743AC57C" w14:textId="77777777" w:rsidR="00EC6C41" w:rsidRDefault="00EC6C41" w:rsidP="0029423D">
      <w:pPr>
        <w:pStyle w:val="Subheadline"/>
        <w:rPr>
          <w:lang w:val="fr-FR"/>
        </w:rPr>
      </w:pPr>
    </w:p>
    <w:p w14:paraId="0DB70B16" w14:textId="77777777" w:rsidR="00EC6C41" w:rsidRDefault="00EC6C41" w:rsidP="0029423D">
      <w:pPr>
        <w:pStyle w:val="Subheadline"/>
        <w:rPr>
          <w:lang w:val="fr-FR"/>
        </w:rPr>
      </w:pPr>
    </w:p>
    <w:p w14:paraId="423107E9" w14:textId="77777777" w:rsidR="0029423D" w:rsidRPr="00BA4CA7" w:rsidRDefault="00B55B64" w:rsidP="0029423D">
      <w:pPr>
        <w:pStyle w:val="Subheadline"/>
        <w:rPr>
          <w:lang w:val="fr-FR"/>
        </w:rPr>
      </w:pPr>
      <w:r>
        <w:rPr>
          <w:lang w:val="fr-FR"/>
        </w:rPr>
        <w:t>Photos</w:t>
      </w:r>
      <w:r w:rsidR="0029423D" w:rsidRPr="00BA4CA7">
        <w:rPr>
          <w:lang w:val="fr-FR"/>
        </w:rPr>
        <w:t>:</w:t>
      </w:r>
    </w:p>
    <w:p w14:paraId="6E0942F8" w14:textId="77777777" w:rsidR="0029423D" w:rsidRPr="00BA4CA7" w:rsidRDefault="0029423D" w:rsidP="0029423D">
      <w:pPr>
        <w:pStyle w:val="Subheadline"/>
        <w:rPr>
          <w:lang w:val="fr-FR"/>
        </w:rPr>
      </w:pPr>
    </w:p>
    <w:p w14:paraId="745B0F50" w14:textId="52E6A57F" w:rsidR="0029423D" w:rsidRPr="00BA4CA7" w:rsidRDefault="002A3D7D" w:rsidP="0029423D">
      <w:pPr>
        <w:pStyle w:val="StandardWeb"/>
        <w:spacing w:line="360" w:lineRule="auto"/>
        <w:ind w:right="1273"/>
        <w:rPr>
          <w:rFonts w:cs="Arial"/>
          <w:lang w:val="fr-FR"/>
        </w:rPr>
      </w:pPr>
      <w:r>
        <w:rPr>
          <w:rFonts w:cs="Arial"/>
          <w:noProof/>
          <w:lang w:val="fr-FR"/>
        </w:rPr>
        <w:drawing>
          <wp:inline distT="0" distB="0" distL="0" distR="0" wp14:anchorId="4CD78AAB" wp14:editId="2F1AA432">
            <wp:extent cx="3004185" cy="2256155"/>
            <wp:effectExtent l="19050" t="19050" r="24765" b="10795"/>
            <wp:docPr id="9943842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04185" cy="2256155"/>
                    </a:xfrm>
                    <a:prstGeom prst="rect">
                      <a:avLst/>
                    </a:prstGeom>
                    <a:noFill/>
                    <a:ln>
                      <a:solidFill>
                        <a:schemeClr val="accent1"/>
                      </a:solidFill>
                    </a:ln>
                  </pic:spPr>
                </pic:pic>
              </a:graphicData>
            </a:graphic>
          </wp:inline>
        </w:drawing>
      </w:r>
    </w:p>
    <w:p w14:paraId="1DC5E213" w14:textId="65B93619" w:rsidR="0029423D" w:rsidRDefault="004D3B10" w:rsidP="004F5C6C">
      <w:pPr>
        <w:pStyle w:val="Titel"/>
        <w:rPr>
          <w:rFonts w:cs="Arial"/>
          <w:b w:val="0"/>
          <w:i/>
          <w:sz w:val="18"/>
          <w:szCs w:val="18"/>
          <w:lang w:val="fr-FR"/>
        </w:rPr>
      </w:pPr>
      <w:r w:rsidRPr="004D3B10">
        <w:rPr>
          <w:rFonts w:cs="Arial"/>
          <w:b w:val="0"/>
          <w:i/>
          <w:sz w:val="18"/>
          <w:szCs w:val="18"/>
          <w:lang w:val="fr-FR"/>
        </w:rPr>
        <w:t xml:space="preserve">Application automatisée sur chenilles avec la nouvelle pompe doseuse </w:t>
      </w:r>
      <w:proofErr w:type="spellStart"/>
      <w:r w:rsidRPr="004D3B10">
        <w:rPr>
          <w:rFonts w:cs="Arial"/>
          <w:b w:val="0"/>
          <w:i/>
          <w:sz w:val="18"/>
          <w:szCs w:val="18"/>
          <w:lang w:val="fr-FR"/>
        </w:rPr>
        <w:t>monocomposante</w:t>
      </w:r>
      <w:proofErr w:type="spellEnd"/>
      <w:r w:rsidRPr="004D3B10">
        <w:rPr>
          <w:rFonts w:cs="Arial"/>
          <w:b w:val="0"/>
          <w:i/>
          <w:sz w:val="18"/>
          <w:szCs w:val="18"/>
          <w:lang w:val="fr-FR"/>
        </w:rPr>
        <w:t xml:space="preserve"> </w:t>
      </w:r>
      <w:proofErr w:type="spellStart"/>
      <w:r w:rsidRPr="004D3B10">
        <w:rPr>
          <w:rFonts w:cs="Arial"/>
          <w:b w:val="0"/>
          <w:i/>
          <w:sz w:val="18"/>
          <w:szCs w:val="18"/>
          <w:lang w:val="fr-FR"/>
        </w:rPr>
        <w:t>vipro</w:t>
      </w:r>
      <w:proofErr w:type="spellEnd"/>
      <w:r w:rsidRPr="004D3B10">
        <w:rPr>
          <w:rFonts w:cs="Arial"/>
          <w:b w:val="0"/>
          <w:i/>
          <w:sz w:val="18"/>
          <w:szCs w:val="18"/>
          <w:lang w:val="fr-FR"/>
        </w:rPr>
        <w:t>-PUMP</w:t>
      </w:r>
    </w:p>
    <w:p w14:paraId="07FAB5DC" w14:textId="77777777" w:rsidR="00E91334" w:rsidRDefault="00E91334" w:rsidP="00F72BB6">
      <w:pPr>
        <w:pStyle w:val="Subheadline"/>
        <w:rPr>
          <w:lang w:val="fr-FR"/>
        </w:rPr>
      </w:pPr>
    </w:p>
    <w:p w14:paraId="26EAA99C" w14:textId="77777777" w:rsidR="00E91334" w:rsidRDefault="00E91334" w:rsidP="00F72BB6">
      <w:pPr>
        <w:pStyle w:val="Subheadline"/>
        <w:rPr>
          <w:lang w:val="fr-FR"/>
        </w:rPr>
      </w:pPr>
    </w:p>
    <w:p w14:paraId="3A064BFD" w14:textId="77777777" w:rsidR="00E91334" w:rsidRDefault="00E91334" w:rsidP="00F72BB6">
      <w:pPr>
        <w:pStyle w:val="Subheadline"/>
        <w:rPr>
          <w:lang w:val="fr-FR"/>
        </w:rPr>
      </w:pPr>
    </w:p>
    <w:p w14:paraId="2F100F18" w14:textId="77777777" w:rsidR="00E91334" w:rsidRDefault="00E91334" w:rsidP="00F72BB6">
      <w:pPr>
        <w:pStyle w:val="Subheadline"/>
        <w:rPr>
          <w:lang w:val="fr-FR"/>
        </w:rPr>
      </w:pPr>
    </w:p>
    <w:p w14:paraId="4B7EAFAB" w14:textId="1E9E041A" w:rsidR="00F72BB6" w:rsidRPr="00C5066D" w:rsidRDefault="00F72BB6" w:rsidP="00F72BB6">
      <w:pPr>
        <w:pStyle w:val="Subheadline"/>
        <w:rPr>
          <w:lang w:val="fr-FR"/>
        </w:rPr>
      </w:pPr>
      <w:r w:rsidRPr="00C5066D">
        <w:rPr>
          <w:lang w:val="fr-FR"/>
        </w:rPr>
        <w:t>ViscoTec – Le dosage à la perfection !</w:t>
      </w:r>
    </w:p>
    <w:p w14:paraId="562618DF" w14:textId="77777777" w:rsidR="00582151" w:rsidRPr="00C5066D" w:rsidRDefault="00582151" w:rsidP="00582151">
      <w:pPr>
        <w:spacing w:line="360" w:lineRule="auto"/>
        <w:rPr>
          <w:rFonts w:cs="Arial"/>
          <w:b/>
          <w:lang w:val="fr-FR"/>
        </w:rPr>
      </w:pPr>
    </w:p>
    <w:p w14:paraId="0E95167B" w14:textId="77777777" w:rsidR="00FA5614" w:rsidRPr="000971E4" w:rsidRDefault="00FA5614" w:rsidP="00FA5614">
      <w:pPr>
        <w:pStyle w:val="Fliesstext"/>
        <w:rPr>
          <w:lang w:val="fr-FR"/>
        </w:rPr>
      </w:pPr>
      <w:r w:rsidRPr="00FA5614">
        <w:rPr>
          <w:lang w:val="fr-FR"/>
        </w:rPr>
        <w:t xml:space="preserve">ViscoTec </w:t>
      </w:r>
      <w:proofErr w:type="spellStart"/>
      <w:r w:rsidRPr="00FA5614">
        <w:rPr>
          <w:lang w:val="fr-FR"/>
        </w:rPr>
        <w:t>Pumpen</w:t>
      </w:r>
      <w:proofErr w:type="spellEnd"/>
      <w:r w:rsidRPr="00FA5614">
        <w:rPr>
          <w:lang w:val="fr-FR"/>
        </w:rPr>
        <w:t xml:space="preserve">- u. </w:t>
      </w:r>
      <w:proofErr w:type="spellStart"/>
      <w:r w:rsidRPr="00FA5614">
        <w:rPr>
          <w:lang w:val="fr-FR"/>
        </w:rPr>
        <w:t>Dosiertechnik</w:t>
      </w:r>
      <w:proofErr w:type="spellEnd"/>
      <w:r w:rsidRPr="00FA5614">
        <w:rPr>
          <w:lang w:val="fr-FR"/>
        </w:rPr>
        <w:t xml:space="preserve"> GmbH fabrique des systèmes nécessaires au refoulement, au dosage, à l'application, au remplissage et au prélèvement de fluides de viscosité moyenne à </w:t>
      </w:r>
      <w:proofErr w:type="spellStart"/>
      <w:r w:rsidRPr="00FA5614">
        <w:rPr>
          <w:lang w:val="fr-FR"/>
        </w:rPr>
        <w:t>élevée</w:t>
      </w:r>
      <w:proofErr w:type="spellEnd"/>
      <w:r w:rsidRPr="00FA5614">
        <w:rPr>
          <w:lang w:val="fr-FR"/>
        </w:rPr>
        <w:t xml:space="preserve">. Le leader technologique a son siège à </w:t>
      </w:r>
      <w:proofErr w:type="spellStart"/>
      <w:r w:rsidRPr="00FA5614">
        <w:rPr>
          <w:lang w:val="fr-FR"/>
        </w:rPr>
        <w:t>Töging</w:t>
      </w:r>
      <w:proofErr w:type="spellEnd"/>
      <w:r w:rsidRPr="00FA5614">
        <w:rPr>
          <w:lang w:val="fr-FR"/>
        </w:rPr>
        <w:t xml:space="preserve"> a. Inn (en Bavière, près de Munich). ViscoTec possède également des filiales aux États-Unis, en Chine, à Singapour, en Inde, en France et </w:t>
      </w:r>
      <w:r>
        <w:rPr>
          <w:lang w:val="fr-FR"/>
        </w:rPr>
        <w:t>à</w:t>
      </w:r>
      <w:r w:rsidRPr="00FA5614">
        <w:rPr>
          <w:lang w:val="fr-FR"/>
        </w:rPr>
        <w:t xml:space="preserve"> Hong Kong et emploie environ 300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la préparation du produit. </w:t>
      </w:r>
      <w:r w:rsidRPr="000971E4">
        <w:rPr>
          <w:lang w:val="fr-FR"/>
        </w:rPr>
        <w:t>Une parfaite synergie de tous les composants est ainsi garantie. Toutes les matières, dont certaines présentent une viscosité pouvant atteindre 7 000 000 </w:t>
      </w:r>
      <w:proofErr w:type="spellStart"/>
      <w:r w:rsidRPr="000971E4">
        <w:rPr>
          <w:lang w:val="fr-FR"/>
        </w:rPr>
        <w:t>mPas</w:t>
      </w:r>
      <w:proofErr w:type="spellEnd"/>
      <w:r w:rsidRPr="000971E4">
        <w:rPr>
          <w:lang w:val="fr-FR"/>
        </w:rPr>
        <w:t>, sont refoulées et dosées pratiquement sans pulsations et avec des contraintes de cisaillement extrêmement réduites. Il existe pour chaque application une large offre de conseils, et des essais et tests complets peuvent être réalisés en étroite collaboration avec les clients si nécessaire. Les pompes de dosage et les installations de dosage ViscoTec sont optimisées en fonction de l'application : dans l'industrie alimentaire, l'électromobilité, l'aérospatiale, la technologie médicale, la pharmacie, la fabrication électronique et bien d'autres secteurs encore.</w:t>
      </w:r>
    </w:p>
    <w:p w14:paraId="088C1CA4" w14:textId="77777777" w:rsidR="00FA5614" w:rsidRPr="000971E4" w:rsidRDefault="00FA5614" w:rsidP="00FA5614">
      <w:pPr>
        <w:rPr>
          <w:rFonts w:cs="Arial"/>
          <w:lang w:val="fr-FR"/>
        </w:rPr>
      </w:pPr>
    </w:p>
    <w:p w14:paraId="02337CA6" w14:textId="77777777" w:rsidR="00FA5614" w:rsidRPr="000971E4" w:rsidRDefault="00FA5614" w:rsidP="00FA5614">
      <w:pPr>
        <w:spacing w:line="360" w:lineRule="auto"/>
        <w:ind w:right="1273"/>
        <w:rPr>
          <w:rFonts w:cs="Arial"/>
          <w:lang w:val="fr-FR"/>
        </w:rPr>
      </w:pPr>
    </w:p>
    <w:p w14:paraId="0C41A135" w14:textId="77777777" w:rsidR="00FA5614" w:rsidRPr="00031C83" w:rsidRDefault="00FA5614" w:rsidP="00FA5614">
      <w:pPr>
        <w:pStyle w:val="Subheadline"/>
      </w:pPr>
      <w:r>
        <w:t>Contact presse :</w:t>
      </w:r>
    </w:p>
    <w:p w14:paraId="4CD22ADF" w14:textId="77777777" w:rsidR="00FA5614" w:rsidRPr="000971E4" w:rsidRDefault="00FA5614" w:rsidP="00FA5614">
      <w:pPr>
        <w:pStyle w:val="Fliesstext"/>
        <w:rPr>
          <w:lang w:val="de-DE"/>
        </w:rPr>
      </w:pPr>
      <w:r w:rsidRPr="000971E4">
        <w:rPr>
          <w:lang w:val="de-DE"/>
        </w:rPr>
        <w:t>Lisa Kiesenbauer, Marketing</w:t>
      </w:r>
    </w:p>
    <w:p w14:paraId="35C39BD2" w14:textId="77777777" w:rsidR="00FA5614" w:rsidRPr="000971E4" w:rsidRDefault="00FA5614" w:rsidP="00FA5614">
      <w:pPr>
        <w:pStyle w:val="Fliesstext"/>
        <w:rPr>
          <w:lang w:val="de-DE"/>
        </w:rPr>
      </w:pPr>
      <w:r w:rsidRPr="000971E4">
        <w:rPr>
          <w:lang w:val="de-DE"/>
        </w:rPr>
        <w:t>ViscoTec Pumpen- u. Dosiertechnik GmbH</w:t>
      </w:r>
    </w:p>
    <w:p w14:paraId="2C3DAAA5" w14:textId="77777777" w:rsidR="00FA5614" w:rsidRPr="000971E4" w:rsidRDefault="00FA5614" w:rsidP="00FA5614">
      <w:pPr>
        <w:pStyle w:val="Fliesstext"/>
        <w:rPr>
          <w:lang w:val="de-DE"/>
        </w:rPr>
      </w:pPr>
      <w:proofErr w:type="spellStart"/>
      <w:r w:rsidRPr="000971E4">
        <w:rPr>
          <w:lang w:val="de-DE"/>
        </w:rPr>
        <w:t>Amperstraße</w:t>
      </w:r>
      <w:proofErr w:type="spellEnd"/>
      <w:r w:rsidRPr="000971E4">
        <w:rPr>
          <w:lang w:val="de-DE"/>
        </w:rPr>
        <w:t xml:space="preserve"> 13 | 84513 Töging a. Inn | </w:t>
      </w:r>
      <w:proofErr w:type="spellStart"/>
      <w:r w:rsidRPr="000971E4">
        <w:rPr>
          <w:lang w:val="de-DE"/>
        </w:rPr>
        <w:t>Allemagne</w:t>
      </w:r>
      <w:proofErr w:type="spellEnd"/>
    </w:p>
    <w:p w14:paraId="54C8503C" w14:textId="77777777" w:rsidR="00FA5614" w:rsidRPr="000971E4" w:rsidRDefault="00FA5614" w:rsidP="00FA5614">
      <w:pPr>
        <w:pStyle w:val="Fliesstext"/>
        <w:rPr>
          <w:lang w:val="fr-FR"/>
        </w:rPr>
      </w:pPr>
      <w:r w:rsidRPr="000971E4">
        <w:rPr>
          <w:lang w:val="fr-FR"/>
        </w:rPr>
        <w:t xml:space="preserve">Tél. : +49 8631 9274-0 </w:t>
      </w:r>
    </w:p>
    <w:p w14:paraId="23BAF4E6" w14:textId="77777777" w:rsidR="00FA5614" w:rsidRPr="000971E4" w:rsidRDefault="00FA5614" w:rsidP="00FA5614">
      <w:pPr>
        <w:pStyle w:val="Fliesstext"/>
        <w:rPr>
          <w:lang w:val="fr-FR"/>
        </w:rPr>
      </w:pPr>
      <w:r w:rsidRPr="000971E4">
        <w:rPr>
          <w:lang w:val="fr-FR"/>
        </w:rPr>
        <w:t>lisa.kiesenbauer@viscotec.de | www.viscotec.de</w:t>
      </w:r>
    </w:p>
    <w:p w14:paraId="5651F2FF" w14:textId="77777777" w:rsidR="00B82931" w:rsidRPr="00190A1F" w:rsidRDefault="00B82931" w:rsidP="00B82931">
      <w:pPr>
        <w:spacing w:line="360" w:lineRule="auto"/>
        <w:ind w:right="1273"/>
        <w:rPr>
          <w:rFonts w:cs="Arial"/>
          <w:lang w:val="fr-FR"/>
        </w:rPr>
      </w:pPr>
    </w:p>
    <w:p w14:paraId="20E3F981" w14:textId="77777777" w:rsidR="0051249B" w:rsidRPr="00AB5702" w:rsidRDefault="005367E6" w:rsidP="00AB5702">
      <w:pPr>
        <w:pStyle w:val="Fliesstext"/>
        <w:rPr>
          <w:lang w:val="fr-FR"/>
        </w:rPr>
      </w:pPr>
      <w:r w:rsidRPr="00C5066D">
        <w:rPr>
          <w:rStyle w:val="Fett"/>
          <w:lang w:val="fr-FR"/>
        </w:rPr>
        <w:t>ViscoTec France SASU</w:t>
      </w:r>
      <w:r w:rsidRPr="00C5066D">
        <w:rPr>
          <w:lang w:val="fr-FR"/>
        </w:rPr>
        <w:br/>
        <w:t>5 Avenue Henri Becquerel, Parc Activité Kennedy | 33700 Mérignac | France</w:t>
      </w:r>
      <w:r w:rsidRPr="00C5066D">
        <w:rPr>
          <w:lang w:val="fr-FR"/>
        </w:rPr>
        <w:br/>
        <w:t>www.viscotec.fr</w:t>
      </w:r>
    </w:p>
    <w:p w14:paraId="64E78DAC" w14:textId="77777777" w:rsidR="0051249B" w:rsidRPr="00190A1F" w:rsidRDefault="0051249B" w:rsidP="00A82FFA">
      <w:pPr>
        <w:rPr>
          <w:lang w:val="fr-FR"/>
        </w:rPr>
      </w:pPr>
    </w:p>
    <w:sectPr w:rsidR="0051249B" w:rsidRPr="00190A1F"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60BC1" w14:textId="77777777" w:rsidR="00F44AEA" w:rsidRDefault="00F44AEA">
      <w:r>
        <w:separator/>
      </w:r>
    </w:p>
  </w:endnote>
  <w:endnote w:type="continuationSeparator" w:id="0">
    <w:p w14:paraId="777E9788" w14:textId="77777777" w:rsidR="00F44AEA" w:rsidRDefault="00F44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4188" w14:textId="77777777" w:rsidR="00551F5B" w:rsidRDefault="00551F5B">
    <w:pPr>
      <w:pStyle w:val="Fuzeile"/>
    </w:pPr>
  </w:p>
  <w:p w14:paraId="20BBE97B" w14:textId="77777777" w:rsidR="00551F5B" w:rsidRDefault="00551F5B"/>
  <w:p w14:paraId="63F8DCD0" w14:textId="77777777" w:rsidR="00551F5B" w:rsidRDefault="00551F5B"/>
  <w:p w14:paraId="5D3BFC31"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2B1FF" w14:textId="77777777" w:rsidR="003976F5" w:rsidRDefault="003976F5" w:rsidP="003976F5">
    <w:pPr>
      <w:tabs>
        <w:tab w:val="left" w:pos="3261"/>
      </w:tabs>
      <w:rPr>
        <w:rFonts w:cs="Arial"/>
        <w:noProof/>
        <w:sz w:val="14"/>
        <w:szCs w:val="14"/>
      </w:rPr>
    </w:pPr>
  </w:p>
  <w:p w14:paraId="23C387D0"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B9C1C0E" wp14:editId="0EED3482">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D5424F"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1F3DF9ED" w14:textId="77777777" w:rsidR="00B266CD" w:rsidRDefault="00B266CD" w:rsidP="003976F5">
    <w:pPr>
      <w:tabs>
        <w:tab w:val="left" w:pos="3261"/>
      </w:tabs>
      <w:rPr>
        <w:rFonts w:cs="Arial"/>
        <w:noProof/>
        <w:sz w:val="14"/>
        <w:szCs w:val="14"/>
      </w:rPr>
    </w:pPr>
  </w:p>
  <w:p w14:paraId="27A9B7E4" w14:textId="77777777" w:rsidR="00B266CD" w:rsidRPr="0029423D" w:rsidRDefault="00CE6952" w:rsidP="00B266CD">
    <w:pPr>
      <w:tabs>
        <w:tab w:val="left" w:pos="450"/>
        <w:tab w:val="left" w:pos="3261"/>
        <w:tab w:val="left" w:pos="5954"/>
        <w:tab w:val="left" w:pos="8789"/>
      </w:tabs>
      <w:rPr>
        <w:rFonts w:cs="Arial"/>
        <w:noProof/>
        <w:sz w:val="14"/>
        <w:szCs w:val="14"/>
        <w:lang w:val="de-DE"/>
      </w:rPr>
    </w:pPr>
    <w:r>
      <w:rPr>
        <w:rFonts w:cs="Arial"/>
        <w:noProof/>
        <w:sz w:val="14"/>
        <w:szCs w:val="14"/>
        <w:lang w:val="de-DE"/>
      </w:rPr>
      <w:tab/>
    </w:r>
    <w:r w:rsidR="00B266CD" w:rsidRPr="0029423D">
      <w:rPr>
        <w:rFonts w:cs="Arial"/>
        <w:noProof/>
        <w:color w:val="7F7F7F"/>
        <w:sz w:val="14"/>
        <w:szCs w:val="14"/>
        <w:lang w:val="de-DE"/>
      </w:rPr>
      <w:tab/>
    </w:r>
    <w:r w:rsidR="00A82FFA" w:rsidRPr="0029423D">
      <w:rPr>
        <w:rFonts w:cs="Arial"/>
        <w:noProof/>
        <w:sz w:val="14"/>
        <w:szCs w:val="14"/>
        <w:lang w:val="de-DE"/>
      </w:rPr>
      <w:t xml:space="preserve"> </w:t>
    </w:r>
    <w:r w:rsidR="00B266CD" w:rsidRPr="0029423D">
      <w:rPr>
        <w:rFonts w:cs="Arial"/>
        <w:noProof/>
        <w:color w:val="7F7F7F"/>
        <w:sz w:val="14"/>
        <w:szCs w:val="14"/>
        <w:lang w:val="de-DE"/>
      </w:rPr>
      <w:tab/>
    </w:r>
    <w:r w:rsidR="00B266CD" w:rsidRPr="0029423D">
      <w:rPr>
        <w:rFonts w:cs="Arial"/>
        <w:noProof/>
        <w:sz w:val="14"/>
        <w:szCs w:val="14"/>
        <w:lang w:val="de-DE"/>
      </w:rPr>
      <w:tab/>
    </w:r>
    <w:r w:rsidR="00B82931" w:rsidRPr="0029423D">
      <w:rPr>
        <w:rFonts w:cs="Arial"/>
        <w:noProof/>
        <w:sz w:val="14"/>
        <w:szCs w:val="14"/>
        <w:lang w:val="de-DE"/>
      </w:rPr>
      <w:t>Page</w:t>
    </w:r>
    <w:r w:rsidR="00B266CD" w:rsidRPr="0029423D">
      <w:rPr>
        <w:rFonts w:cs="Arial"/>
        <w:noProof/>
        <w:sz w:val="14"/>
        <w:szCs w:val="14"/>
        <w:lang w:val="de-DE"/>
      </w:rPr>
      <w:t xml:space="preserve"> </w:t>
    </w:r>
    <w:r w:rsidR="00B266CD" w:rsidRPr="003976F5">
      <w:rPr>
        <w:rFonts w:cs="Arial"/>
        <w:noProof/>
        <w:sz w:val="14"/>
        <w:szCs w:val="14"/>
      </w:rPr>
      <w:fldChar w:fldCharType="begin"/>
    </w:r>
    <w:r w:rsidR="00B266CD" w:rsidRPr="0029423D">
      <w:rPr>
        <w:rFonts w:cs="Arial"/>
        <w:noProof/>
        <w:sz w:val="14"/>
        <w:szCs w:val="14"/>
        <w:lang w:val="de-DE"/>
      </w:rPr>
      <w:instrText xml:space="preserve"> PAGE </w:instrText>
    </w:r>
    <w:r w:rsidR="00B266CD" w:rsidRPr="003976F5">
      <w:rPr>
        <w:rFonts w:cs="Arial"/>
        <w:noProof/>
        <w:sz w:val="14"/>
        <w:szCs w:val="14"/>
      </w:rPr>
      <w:fldChar w:fldCharType="separate"/>
    </w:r>
    <w:r w:rsidR="00B266CD" w:rsidRPr="0029423D">
      <w:rPr>
        <w:rFonts w:cs="Arial"/>
        <w:noProof/>
        <w:sz w:val="14"/>
        <w:szCs w:val="14"/>
        <w:lang w:val="de-DE"/>
      </w:rPr>
      <w:t>1</w:t>
    </w:r>
    <w:r w:rsidR="00B266CD" w:rsidRPr="003976F5">
      <w:rPr>
        <w:rFonts w:cs="Arial"/>
        <w:noProof/>
        <w:sz w:val="14"/>
        <w:szCs w:val="14"/>
      </w:rPr>
      <w:fldChar w:fldCharType="end"/>
    </w:r>
    <w:r w:rsidR="00B266CD" w:rsidRPr="0029423D">
      <w:rPr>
        <w:rFonts w:cs="Arial"/>
        <w:noProof/>
        <w:sz w:val="14"/>
        <w:szCs w:val="14"/>
        <w:lang w:val="de-DE"/>
      </w:rPr>
      <w:t xml:space="preserve"> </w:t>
    </w:r>
    <w:r w:rsidR="00B82931" w:rsidRPr="0029423D">
      <w:rPr>
        <w:rFonts w:cs="Arial"/>
        <w:noProof/>
        <w:sz w:val="14"/>
        <w:szCs w:val="14"/>
        <w:lang w:val="de-DE"/>
      </w:rPr>
      <w:t>of</w:t>
    </w:r>
    <w:r w:rsidR="00B266CD" w:rsidRPr="0029423D">
      <w:rPr>
        <w:rFonts w:cs="Arial"/>
        <w:noProof/>
        <w:sz w:val="14"/>
        <w:szCs w:val="14"/>
        <w:lang w:val="de-DE"/>
      </w:rPr>
      <w:t xml:space="preserve"> </w:t>
    </w:r>
    <w:r w:rsidR="00B266CD" w:rsidRPr="003976F5">
      <w:rPr>
        <w:rFonts w:cs="Arial"/>
        <w:noProof/>
        <w:sz w:val="14"/>
        <w:szCs w:val="14"/>
      </w:rPr>
      <w:fldChar w:fldCharType="begin"/>
    </w:r>
    <w:r w:rsidR="00B266CD" w:rsidRPr="0029423D">
      <w:rPr>
        <w:rFonts w:cs="Arial"/>
        <w:noProof/>
        <w:sz w:val="14"/>
        <w:szCs w:val="14"/>
        <w:lang w:val="de-DE"/>
      </w:rPr>
      <w:instrText xml:space="preserve"> NUMPAGES  </w:instrText>
    </w:r>
    <w:r w:rsidR="00B266CD" w:rsidRPr="003976F5">
      <w:rPr>
        <w:rFonts w:cs="Arial"/>
        <w:noProof/>
        <w:sz w:val="14"/>
        <w:szCs w:val="14"/>
      </w:rPr>
      <w:fldChar w:fldCharType="separate"/>
    </w:r>
    <w:r w:rsidR="00B266CD" w:rsidRPr="0029423D">
      <w:rPr>
        <w:rFonts w:cs="Arial"/>
        <w:noProof/>
        <w:sz w:val="14"/>
        <w:szCs w:val="14"/>
        <w:lang w:val="de-DE"/>
      </w:rPr>
      <w:t>1</w:t>
    </w:r>
    <w:r w:rsidR="00B266CD" w:rsidRPr="003976F5">
      <w:rPr>
        <w:rFonts w:cs="Arial"/>
        <w:noProof/>
        <w:sz w:val="14"/>
        <w:szCs w:val="14"/>
      </w:rPr>
      <w:fldChar w:fldCharType="end"/>
    </w:r>
  </w:p>
  <w:p w14:paraId="3500618C" w14:textId="77777777" w:rsidR="00AE2DD9" w:rsidRPr="0029423D" w:rsidRDefault="00AE2DD9" w:rsidP="003976F5">
    <w:pPr>
      <w:tabs>
        <w:tab w:val="left" w:pos="450"/>
        <w:tab w:val="left" w:pos="3261"/>
        <w:tab w:val="left" w:pos="5954"/>
        <w:tab w:val="left" w:pos="8789"/>
      </w:tabs>
      <w:rPr>
        <w:rFonts w:cs="Arial"/>
        <w:b/>
        <w:noProof/>
        <w:sz w:val="14"/>
        <w:szCs w:val="14"/>
        <w:lang w:val="de-DE"/>
      </w:rPr>
    </w:pPr>
  </w:p>
  <w:p w14:paraId="6AAB08C8" w14:textId="77777777" w:rsidR="00DB594E" w:rsidRPr="0029423D" w:rsidRDefault="00DB594E" w:rsidP="003976F5">
    <w:pPr>
      <w:tabs>
        <w:tab w:val="left" w:pos="450"/>
        <w:tab w:val="left" w:pos="3261"/>
        <w:tab w:val="left" w:pos="5954"/>
        <w:tab w:val="left" w:pos="8789"/>
      </w:tabs>
      <w:rPr>
        <w:rFonts w:cs="Arial"/>
        <w:noProof/>
        <w:color w:val="7F7F7F"/>
        <w:sz w:val="14"/>
        <w:szCs w:val="14"/>
        <w:lang w:val="de-DE"/>
      </w:rPr>
    </w:pPr>
    <w:r w:rsidRPr="0029423D">
      <w:rPr>
        <w:rFonts w:cs="Arial"/>
        <w:b/>
        <w:noProof/>
        <w:sz w:val="14"/>
        <w:szCs w:val="14"/>
        <w:lang w:val="de-DE"/>
      </w:rPr>
      <w:t>ViscoTec</w:t>
    </w:r>
    <w:r w:rsidRPr="0029423D">
      <w:rPr>
        <w:rFonts w:cs="Arial"/>
        <w:noProof/>
        <w:sz w:val="14"/>
        <w:szCs w:val="14"/>
        <w:lang w:val="de-DE"/>
      </w:rPr>
      <w:tab/>
      <w:t>Amperstraße 13</w:t>
    </w:r>
    <w:r w:rsidRPr="0029423D">
      <w:rPr>
        <w:rFonts w:cs="Arial"/>
        <w:noProof/>
        <w:color w:val="7F7F7F"/>
        <w:sz w:val="14"/>
        <w:szCs w:val="14"/>
        <w:lang w:val="de-DE"/>
      </w:rPr>
      <w:tab/>
    </w:r>
    <w:r w:rsidRPr="0029423D">
      <w:rPr>
        <w:rFonts w:cs="Arial"/>
        <w:b/>
        <w:noProof/>
        <w:color w:val="00B0F0"/>
        <w:sz w:val="14"/>
        <w:szCs w:val="14"/>
        <w:lang w:val="de-DE"/>
      </w:rPr>
      <w:t>T</w:t>
    </w:r>
    <w:r w:rsidRPr="0029423D">
      <w:rPr>
        <w:rFonts w:cs="Arial"/>
        <w:noProof/>
        <w:color w:val="7F7F7F"/>
        <w:sz w:val="14"/>
        <w:szCs w:val="14"/>
        <w:lang w:val="de-DE"/>
      </w:rPr>
      <w:t xml:space="preserve"> </w:t>
    </w:r>
    <w:r w:rsidR="003976F5" w:rsidRPr="0029423D">
      <w:rPr>
        <w:rFonts w:cs="Arial"/>
        <w:noProof/>
        <w:color w:val="7F7F7F"/>
        <w:sz w:val="14"/>
        <w:szCs w:val="14"/>
        <w:lang w:val="de-DE"/>
      </w:rPr>
      <w:t xml:space="preserve"> </w:t>
    </w:r>
    <w:r w:rsidR="003976F5" w:rsidRPr="0029423D">
      <w:rPr>
        <w:rFonts w:cs="Arial"/>
        <w:noProof/>
        <w:sz w:val="14"/>
        <w:szCs w:val="14"/>
        <w:lang w:val="de-DE"/>
      </w:rPr>
      <w:t>+49 8631 9274-0</w:t>
    </w:r>
    <w:r w:rsidR="003976F5" w:rsidRPr="0029423D">
      <w:rPr>
        <w:rFonts w:cs="Arial"/>
        <w:noProof/>
        <w:color w:val="7F7F7F"/>
        <w:sz w:val="14"/>
        <w:szCs w:val="14"/>
        <w:lang w:val="de-DE"/>
      </w:rPr>
      <w:tab/>
    </w:r>
    <w:r w:rsidR="003976F5" w:rsidRPr="0029423D">
      <w:rPr>
        <w:rFonts w:cs="Arial"/>
        <w:b/>
        <w:noProof/>
        <w:color w:val="00B0F0"/>
        <w:sz w:val="14"/>
        <w:szCs w:val="14"/>
        <w:lang w:val="de-DE"/>
      </w:rPr>
      <w:t>W</w:t>
    </w:r>
    <w:r w:rsidR="003976F5" w:rsidRPr="0029423D">
      <w:rPr>
        <w:rFonts w:cs="Arial"/>
        <w:noProof/>
        <w:color w:val="7F7F7F"/>
        <w:sz w:val="14"/>
        <w:szCs w:val="14"/>
        <w:lang w:val="de-DE"/>
      </w:rPr>
      <w:t xml:space="preserve"> </w:t>
    </w:r>
    <w:r w:rsidR="003976F5" w:rsidRPr="0029423D">
      <w:rPr>
        <w:rFonts w:cs="Arial"/>
        <w:noProof/>
        <w:color w:val="7F7F7F"/>
        <w:sz w:val="20"/>
        <w:szCs w:val="20"/>
        <w:lang w:val="de-DE"/>
      </w:rPr>
      <w:t xml:space="preserve"> </w:t>
    </w:r>
    <w:r w:rsidR="003976F5" w:rsidRPr="0029423D">
      <w:rPr>
        <w:rFonts w:cs="Arial"/>
        <w:noProof/>
        <w:sz w:val="14"/>
        <w:szCs w:val="14"/>
        <w:lang w:val="de-DE"/>
      </w:rPr>
      <w:t>www.viscotec.de</w:t>
    </w:r>
    <w:r w:rsidRPr="0029423D">
      <w:rPr>
        <w:rFonts w:cs="Arial"/>
        <w:noProof/>
        <w:sz w:val="14"/>
        <w:szCs w:val="14"/>
        <w:lang w:val="de-DE"/>
      </w:rPr>
      <w:t xml:space="preserve"> </w:t>
    </w:r>
  </w:p>
  <w:p w14:paraId="3E7CC117" w14:textId="77777777" w:rsidR="004B3830" w:rsidRPr="00F72BB6"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F72BB6">
      <w:rPr>
        <w:rFonts w:cs="Arial"/>
        <w:b/>
        <w:noProof/>
        <w:sz w:val="14"/>
        <w:szCs w:val="14"/>
        <w:lang w:val="de-DE"/>
      </w:rPr>
      <w:t>Pumpen- u. Dosiertechnik GmbH</w:t>
    </w:r>
    <w:r w:rsidRPr="00F72BB6">
      <w:rPr>
        <w:rFonts w:cs="Arial"/>
        <w:noProof/>
        <w:sz w:val="14"/>
        <w:szCs w:val="14"/>
        <w:lang w:val="de-DE"/>
      </w:rPr>
      <w:tab/>
      <w:t>D-84513 Töging a. Inn</w:t>
    </w:r>
    <w:r w:rsidR="003976F5" w:rsidRPr="00F72BB6">
      <w:rPr>
        <w:rFonts w:cs="Arial"/>
        <w:noProof/>
        <w:color w:val="7F7F7F"/>
        <w:sz w:val="14"/>
        <w:szCs w:val="14"/>
        <w:lang w:val="de-DE"/>
      </w:rPr>
      <w:tab/>
    </w:r>
    <w:r w:rsidR="003976F5" w:rsidRPr="00F72BB6">
      <w:rPr>
        <w:rFonts w:cs="Arial"/>
        <w:b/>
        <w:noProof/>
        <w:color w:val="00B0F0"/>
        <w:sz w:val="14"/>
        <w:szCs w:val="14"/>
        <w:lang w:val="de-DE"/>
      </w:rPr>
      <w:t>F</w:t>
    </w:r>
    <w:r w:rsidR="003976F5" w:rsidRPr="00F72BB6">
      <w:rPr>
        <w:rFonts w:cs="Arial"/>
        <w:noProof/>
        <w:color w:val="7F7F7F"/>
        <w:sz w:val="14"/>
        <w:szCs w:val="14"/>
        <w:lang w:val="de-DE"/>
      </w:rPr>
      <w:t xml:space="preserve">  </w:t>
    </w:r>
    <w:r w:rsidR="003976F5" w:rsidRPr="00F72BB6">
      <w:rPr>
        <w:rFonts w:cs="Arial"/>
        <w:noProof/>
        <w:sz w:val="14"/>
        <w:szCs w:val="14"/>
        <w:lang w:val="de-DE"/>
      </w:rPr>
      <w:t>+49 8631 9274-300</w:t>
    </w:r>
    <w:r w:rsidR="003976F5" w:rsidRPr="00F72BB6">
      <w:rPr>
        <w:rFonts w:cs="Arial"/>
        <w:noProof/>
        <w:color w:val="7F7F7F"/>
        <w:sz w:val="14"/>
        <w:szCs w:val="14"/>
        <w:lang w:val="de-DE"/>
      </w:rPr>
      <w:tab/>
    </w:r>
    <w:r w:rsidR="003976F5" w:rsidRPr="00F72BB6">
      <w:rPr>
        <w:rFonts w:cs="Arial"/>
        <w:b/>
        <w:noProof/>
        <w:color w:val="00B0F0"/>
        <w:sz w:val="14"/>
        <w:szCs w:val="14"/>
        <w:lang w:val="de-DE"/>
      </w:rPr>
      <w:t>E</w:t>
    </w:r>
    <w:r w:rsidR="003976F5" w:rsidRPr="00F72BB6">
      <w:rPr>
        <w:rFonts w:cs="Arial"/>
        <w:noProof/>
        <w:color w:val="7F7F7F"/>
        <w:sz w:val="14"/>
        <w:szCs w:val="14"/>
        <w:lang w:val="de-DE"/>
      </w:rPr>
      <w:t xml:space="preserve">  </w:t>
    </w:r>
    <w:r w:rsidR="003976F5" w:rsidRPr="00F72BB6">
      <w:rPr>
        <w:rFonts w:cs="Arial"/>
        <w:noProof/>
        <w:sz w:val="14"/>
        <w:szCs w:val="14"/>
        <w:lang w:val="de-DE"/>
      </w:rPr>
      <w:t>mail@viscotec.de</w:t>
    </w:r>
  </w:p>
  <w:p w14:paraId="5308606D" w14:textId="77777777" w:rsidR="004B3830" w:rsidRPr="00F72BB6" w:rsidRDefault="004B3830" w:rsidP="00DB594E">
    <w:pPr>
      <w:tabs>
        <w:tab w:val="left" w:pos="3261"/>
      </w:tabs>
      <w:rPr>
        <w:rFonts w:cs="Arial"/>
        <w:noProof/>
        <w:color w:val="7F7F7F"/>
        <w:sz w:val="16"/>
        <w:szCs w:val="16"/>
        <w:lang w:val="de-DE"/>
      </w:rPr>
    </w:pPr>
  </w:p>
  <w:p w14:paraId="036823F9" w14:textId="77777777" w:rsidR="004B3830" w:rsidRPr="00F72BB6"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D5BA9" w14:textId="77777777" w:rsidR="00F44AEA" w:rsidRDefault="00F44AEA">
      <w:r>
        <w:separator/>
      </w:r>
    </w:p>
  </w:footnote>
  <w:footnote w:type="continuationSeparator" w:id="0">
    <w:p w14:paraId="1E0B9967" w14:textId="77777777" w:rsidR="00F44AEA" w:rsidRDefault="00F44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B517" w14:textId="77777777" w:rsidR="00446370" w:rsidRDefault="00446370">
    <w:pPr>
      <w:rPr>
        <w:rFonts w:cs="Arial"/>
        <w:sz w:val="16"/>
        <w:szCs w:val="16"/>
      </w:rPr>
    </w:pPr>
  </w:p>
  <w:p w14:paraId="2D970900" w14:textId="77777777" w:rsidR="00446370" w:rsidRDefault="00446370">
    <w:pPr>
      <w:rPr>
        <w:rFonts w:cs="Arial"/>
        <w:sz w:val="16"/>
        <w:szCs w:val="16"/>
      </w:rPr>
    </w:pPr>
  </w:p>
  <w:p w14:paraId="16411015" w14:textId="77777777" w:rsidR="004B3830" w:rsidRPr="00190A1F" w:rsidRDefault="00446370" w:rsidP="00446370">
    <w:pPr>
      <w:pStyle w:val="Titel"/>
      <w:rPr>
        <w:rFonts w:cs="Arial"/>
        <w:b w:val="0"/>
        <w:sz w:val="16"/>
        <w:szCs w:val="16"/>
      </w:rPr>
    </w:pPr>
    <w:r w:rsidRPr="00190A1F">
      <w:rPr>
        <w:caps/>
        <w:color w:val="009DE0" w:themeColor="accent1"/>
        <w:lang w:val="fr-FR"/>
      </w:rPr>
      <w:t>Communiqué de presse</w:t>
    </w:r>
    <w:r w:rsidR="002145DD" w:rsidRPr="00190A1F">
      <w:rPr>
        <w:rFonts w:cs="Arial"/>
        <w:b w:val="0"/>
        <w:noProof/>
        <w:sz w:val="16"/>
        <w:szCs w:val="16"/>
      </w:rPr>
      <w:drawing>
        <wp:anchor distT="0" distB="0" distL="114300" distR="114300" simplePos="0" relativeHeight="251660288" behindDoc="1" locked="1" layoutInCell="1" allowOverlap="1" wp14:anchorId="3442E059" wp14:editId="04A57C3E">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12A941" w14:textId="77777777" w:rsidR="00DB594E" w:rsidRDefault="00DB594E">
    <w:pPr>
      <w:rPr>
        <w:rFonts w:cs="Arial"/>
        <w:sz w:val="16"/>
        <w:szCs w:val="16"/>
      </w:rPr>
    </w:pPr>
  </w:p>
  <w:p w14:paraId="3BF40239"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152919"/>
    <w:multiLevelType w:val="hybridMultilevel"/>
    <w:tmpl w:val="D69E21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DAF0274"/>
    <w:multiLevelType w:val="hybridMultilevel"/>
    <w:tmpl w:val="A2A41CA0"/>
    <w:lvl w:ilvl="0" w:tplc="D5F82A8C">
      <w:start w:val="1"/>
      <w:numFmt w:val="bullet"/>
      <w:lvlText w:val="▪"/>
      <w:lvlJc w:val="left"/>
      <w:pPr>
        <w:ind w:left="360" w:hanging="360"/>
      </w:pPr>
      <w:rPr>
        <w:rFonts w:ascii="Arial" w:hAnsi="Arial" w:hint="default"/>
        <w:color w:val="009DE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72601627"/>
    <w:multiLevelType w:val="hybridMultilevel"/>
    <w:tmpl w:val="1A2C877C"/>
    <w:lvl w:ilvl="0" w:tplc="BA7A880A">
      <w:start w:val="1"/>
      <w:numFmt w:val="bullet"/>
      <w:lvlText w:val=""/>
      <w:lvlJc w:val="left"/>
      <w:pPr>
        <w:ind w:left="360" w:hanging="360"/>
      </w:pPr>
      <w:rPr>
        <w:rFonts w:ascii="Wingdings" w:hAnsi="Wingdings" w:hint="default"/>
        <w:u w:color="009DE0" w:themeColor="accent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769695599">
    <w:abstractNumId w:val="9"/>
  </w:num>
  <w:num w:numId="2" w16cid:durableId="1212031960">
    <w:abstractNumId w:val="7"/>
  </w:num>
  <w:num w:numId="3" w16cid:durableId="97452995">
    <w:abstractNumId w:val="6"/>
  </w:num>
  <w:num w:numId="4" w16cid:durableId="1338998026">
    <w:abstractNumId w:val="5"/>
  </w:num>
  <w:num w:numId="5" w16cid:durableId="167327678">
    <w:abstractNumId w:val="4"/>
  </w:num>
  <w:num w:numId="6" w16cid:durableId="790900968">
    <w:abstractNumId w:val="8"/>
  </w:num>
  <w:num w:numId="7" w16cid:durableId="1896238652">
    <w:abstractNumId w:val="3"/>
  </w:num>
  <w:num w:numId="8" w16cid:durableId="1152911383">
    <w:abstractNumId w:val="2"/>
  </w:num>
  <w:num w:numId="9" w16cid:durableId="1589461511">
    <w:abstractNumId w:val="1"/>
  </w:num>
  <w:num w:numId="10" w16cid:durableId="1552301364">
    <w:abstractNumId w:val="0"/>
  </w:num>
  <w:num w:numId="11" w16cid:durableId="1526290994">
    <w:abstractNumId w:val="12"/>
  </w:num>
  <w:num w:numId="12" w16cid:durableId="1222054473">
    <w:abstractNumId w:val="10"/>
  </w:num>
  <w:num w:numId="13" w16cid:durableId="10258650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1E4"/>
    <w:rsid w:val="000023E1"/>
    <w:rsid w:val="0000359E"/>
    <w:rsid w:val="00012C68"/>
    <w:rsid w:val="00036722"/>
    <w:rsid w:val="00037041"/>
    <w:rsid w:val="00060FDA"/>
    <w:rsid w:val="0008235A"/>
    <w:rsid w:val="000857E6"/>
    <w:rsid w:val="00085A89"/>
    <w:rsid w:val="00092C13"/>
    <w:rsid w:val="000937BB"/>
    <w:rsid w:val="000971E4"/>
    <w:rsid w:val="000C4946"/>
    <w:rsid w:val="000C6345"/>
    <w:rsid w:val="000D7F60"/>
    <w:rsid w:val="000E3321"/>
    <w:rsid w:val="00121DC3"/>
    <w:rsid w:val="00125C7C"/>
    <w:rsid w:val="00126DAD"/>
    <w:rsid w:val="00130F23"/>
    <w:rsid w:val="00150577"/>
    <w:rsid w:val="001546C3"/>
    <w:rsid w:val="0016678D"/>
    <w:rsid w:val="00170EF2"/>
    <w:rsid w:val="0017208A"/>
    <w:rsid w:val="00181A8E"/>
    <w:rsid w:val="001827BA"/>
    <w:rsid w:val="00190A1F"/>
    <w:rsid w:val="00194215"/>
    <w:rsid w:val="001969A3"/>
    <w:rsid w:val="001D73C3"/>
    <w:rsid w:val="001E381D"/>
    <w:rsid w:val="001F356B"/>
    <w:rsid w:val="001F520D"/>
    <w:rsid w:val="002145DD"/>
    <w:rsid w:val="002347D3"/>
    <w:rsid w:val="0026246A"/>
    <w:rsid w:val="00270FE7"/>
    <w:rsid w:val="002823B0"/>
    <w:rsid w:val="0029423D"/>
    <w:rsid w:val="00294735"/>
    <w:rsid w:val="00297513"/>
    <w:rsid w:val="002A3D7D"/>
    <w:rsid w:val="002B2120"/>
    <w:rsid w:val="002D0CA4"/>
    <w:rsid w:val="002E2147"/>
    <w:rsid w:val="002F1753"/>
    <w:rsid w:val="002F4234"/>
    <w:rsid w:val="00301B89"/>
    <w:rsid w:val="0030370D"/>
    <w:rsid w:val="00353DCC"/>
    <w:rsid w:val="00366EF8"/>
    <w:rsid w:val="0037310C"/>
    <w:rsid w:val="00390802"/>
    <w:rsid w:val="00393D26"/>
    <w:rsid w:val="003976F5"/>
    <w:rsid w:val="00397B89"/>
    <w:rsid w:val="003C34B5"/>
    <w:rsid w:val="003D1766"/>
    <w:rsid w:val="003D224A"/>
    <w:rsid w:val="003D606D"/>
    <w:rsid w:val="00401BBD"/>
    <w:rsid w:val="004023F4"/>
    <w:rsid w:val="004111B1"/>
    <w:rsid w:val="00426AC8"/>
    <w:rsid w:val="004315A2"/>
    <w:rsid w:val="00431F7F"/>
    <w:rsid w:val="00446370"/>
    <w:rsid w:val="00454676"/>
    <w:rsid w:val="00467930"/>
    <w:rsid w:val="00473102"/>
    <w:rsid w:val="0049795F"/>
    <w:rsid w:val="004B3830"/>
    <w:rsid w:val="004C5D5D"/>
    <w:rsid w:val="004C6A67"/>
    <w:rsid w:val="004D3B10"/>
    <w:rsid w:val="004F398D"/>
    <w:rsid w:val="004F5700"/>
    <w:rsid w:val="004F5C6C"/>
    <w:rsid w:val="0050281D"/>
    <w:rsid w:val="005075EC"/>
    <w:rsid w:val="0051249B"/>
    <w:rsid w:val="00513156"/>
    <w:rsid w:val="0052307D"/>
    <w:rsid w:val="00533C74"/>
    <w:rsid w:val="00534826"/>
    <w:rsid w:val="00535911"/>
    <w:rsid w:val="005363AD"/>
    <w:rsid w:val="005367E6"/>
    <w:rsid w:val="00551F5B"/>
    <w:rsid w:val="00555A18"/>
    <w:rsid w:val="005566EC"/>
    <w:rsid w:val="005624D6"/>
    <w:rsid w:val="00562844"/>
    <w:rsid w:val="005726B7"/>
    <w:rsid w:val="00582151"/>
    <w:rsid w:val="0058577D"/>
    <w:rsid w:val="00586A3B"/>
    <w:rsid w:val="005C2903"/>
    <w:rsid w:val="005D7E04"/>
    <w:rsid w:val="005E3BD2"/>
    <w:rsid w:val="005E5AF0"/>
    <w:rsid w:val="005F2038"/>
    <w:rsid w:val="005F5262"/>
    <w:rsid w:val="00611CE1"/>
    <w:rsid w:val="00615DEA"/>
    <w:rsid w:val="0061700A"/>
    <w:rsid w:val="0062736B"/>
    <w:rsid w:val="0062759D"/>
    <w:rsid w:val="00671EB4"/>
    <w:rsid w:val="00673254"/>
    <w:rsid w:val="00675D02"/>
    <w:rsid w:val="00692019"/>
    <w:rsid w:val="006C2656"/>
    <w:rsid w:val="006C491A"/>
    <w:rsid w:val="006D01F7"/>
    <w:rsid w:val="006D71C8"/>
    <w:rsid w:val="006E552A"/>
    <w:rsid w:val="006F198C"/>
    <w:rsid w:val="00703A1A"/>
    <w:rsid w:val="00711926"/>
    <w:rsid w:val="00711B73"/>
    <w:rsid w:val="00721738"/>
    <w:rsid w:val="00735BD6"/>
    <w:rsid w:val="0073733A"/>
    <w:rsid w:val="007475B9"/>
    <w:rsid w:val="007561F9"/>
    <w:rsid w:val="007602BD"/>
    <w:rsid w:val="00760510"/>
    <w:rsid w:val="00763AAF"/>
    <w:rsid w:val="00773ED5"/>
    <w:rsid w:val="0077677A"/>
    <w:rsid w:val="007824A4"/>
    <w:rsid w:val="007A1326"/>
    <w:rsid w:val="007B0AD8"/>
    <w:rsid w:val="007C1D15"/>
    <w:rsid w:val="007C7C9D"/>
    <w:rsid w:val="007F592F"/>
    <w:rsid w:val="007F738F"/>
    <w:rsid w:val="00814DD8"/>
    <w:rsid w:val="0083310B"/>
    <w:rsid w:val="00846A7D"/>
    <w:rsid w:val="00852119"/>
    <w:rsid w:val="00872280"/>
    <w:rsid w:val="00873107"/>
    <w:rsid w:val="00881B09"/>
    <w:rsid w:val="00883BAB"/>
    <w:rsid w:val="008A36FE"/>
    <w:rsid w:val="008B14A5"/>
    <w:rsid w:val="008C0FD4"/>
    <w:rsid w:val="008D154F"/>
    <w:rsid w:val="008F323D"/>
    <w:rsid w:val="00904BB2"/>
    <w:rsid w:val="009139CC"/>
    <w:rsid w:val="0092628F"/>
    <w:rsid w:val="009443B7"/>
    <w:rsid w:val="009467AC"/>
    <w:rsid w:val="009513E0"/>
    <w:rsid w:val="00954F4E"/>
    <w:rsid w:val="009649CA"/>
    <w:rsid w:val="00965AEA"/>
    <w:rsid w:val="0098528E"/>
    <w:rsid w:val="00985FB4"/>
    <w:rsid w:val="00986BE5"/>
    <w:rsid w:val="009A5722"/>
    <w:rsid w:val="009D2A8B"/>
    <w:rsid w:val="009D2E29"/>
    <w:rsid w:val="009D4116"/>
    <w:rsid w:val="009E249C"/>
    <w:rsid w:val="009F51C7"/>
    <w:rsid w:val="00A02B05"/>
    <w:rsid w:val="00A13C46"/>
    <w:rsid w:val="00A15EE2"/>
    <w:rsid w:val="00A16B40"/>
    <w:rsid w:val="00A214ED"/>
    <w:rsid w:val="00A511F0"/>
    <w:rsid w:val="00A82FFA"/>
    <w:rsid w:val="00AA274E"/>
    <w:rsid w:val="00AA57BC"/>
    <w:rsid w:val="00AB5702"/>
    <w:rsid w:val="00AC6362"/>
    <w:rsid w:val="00AC65A4"/>
    <w:rsid w:val="00AE2DD9"/>
    <w:rsid w:val="00AE7F67"/>
    <w:rsid w:val="00B067DB"/>
    <w:rsid w:val="00B07030"/>
    <w:rsid w:val="00B11A1C"/>
    <w:rsid w:val="00B1330C"/>
    <w:rsid w:val="00B21EE9"/>
    <w:rsid w:val="00B266CD"/>
    <w:rsid w:val="00B275C4"/>
    <w:rsid w:val="00B30813"/>
    <w:rsid w:val="00B41D41"/>
    <w:rsid w:val="00B42982"/>
    <w:rsid w:val="00B55B64"/>
    <w:rsid w:val="00B55C1B"/>
    <w:rsid w:val="00B61FBF"/>
    <w:rsid w:val="00B65DA7"/>
    <w:rsid w:val="00B82931"/>
    <w:rsid w:val="00B904F9"/>
    <w:rsid w:val="00B960E9"/>
    <w:rsid w:val="00B9622B"/>
    <w:rsid w:val="00BA4CA7"/>
    <w:rsid w:val="00BC00E6"/>
    <w:rsid w:val="00BE3AD2"/>
    <w:rsid w:val="00BE6360"/>
    <w:rsid w:val="00BF37EF"/>
    <w:rsid w:val="00BF4E55"/>
    <w:rsid w:val="00C13A2D"/>
    <w:rsid w:val="00C450E2"/>
    <w:rsid w:val="00C5066D"/>
    <w:rsid w:val="00C60AD4"/>
    <w:rsid w:val="00C67124"/>
    <w:rsid w:val="00C733AE"/>
    <w:rsid w:val="00C928C1"/>
    <w:rsid w:val="00CA7D41"/>
    <w:rsid w:val="00CD2B97"/>
    <w:rsid w:val="00CD5602"/>
    <w:rsid w:val="00CE60B0"/>
    <w:rsid w:val="00CE6952"/>
    <w:rsid w:val="00CF5E36"/>
    <w:rsid w:val="00D002C7"/>
    <w:rsid w:val="00D02E03"/>
    <w:rsid w:val="00D26901"/>
    <w:rsid w:val="00D33DD0"/>
    <w:rsid w:val="00D47608"/>
    <w:rsid w:val="00D60136"/>
    <w:rsid w:val="00D64379"/>
    <w:rsid w:val="00D9079C"/>
    <w:rsid w:val="00D91514"/>
    <w:rsid w:val="00D92E5D"/>
    <w:rsid w:val="00D94C64"/>
    <w:rsid w:val="00D95BA4"/>
    <w:rsid w:val="00D96389"/>
    <w:rsid w:val="00DB594E"/>
    <w:rsid w:val="00DC2103"/>
    <w:rsid w:val="00DC6F7F"/>
    <w:rsid w:val="00DD1E0E"/>
    <w:rsid w:val="00DE5663"/>
    <w:rsid w:val="00E02620"/>
    <w:rsid w:val="00E3680B"/>
    <w:rsid w:val="00E4130F"/>
    <w:rsid w:val="00E66813"/>
    <w:rsid w:val="00E746D1"/>
    <w:rsid w:val="00E76D03"/>
    <w:rsid w:val="00E90FD3"/>
    <w:rsid w:val="00E91334"/>
    <w:rsid w:val="00EB09B0"/>
    <w:rsid w:val="00EC6C41"/>
    <w:rsid w:val="00ED041C"/>
    <w:rsid w:val="00ED7FBF"/>
    <w:rsid w:val="00EE1DDC"/>
    <w:rsid w:val="00F0275E"/>
    <w:rsid w:val="00F074B2"/>
    <w:rsid w:val="00F34DC7"/>
    <w:rsid w:val="00F44AEA"/>
    <w:rsid w:val="00F4692F"/>
    <w:rsid w:val="00F5216C"/>
    <w:rsid w:val="00F54981"/>
    <w:rsid w:val="00F6014F"/>
    <w:rsid w:val="00F605BD"/>
    <w:rsid w:val="00F614D9"/>
    <w:rsid w:val="00F72BB6"/>
    <w:rsid w:val="00F813D7"/>
    <w:rsid w:val="00F962EB"/>
    <w:rsid w:val="00FA5614"/>
    <w:rsid w:val="00FE0746"/>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E0EE77"/>
  <w15:chartTrackingRefBased/>
  <w15:docId w15:val="{0C23E866-CB15-4D5C-896B-9AF0C7448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079C"/>
    <w:rPr>
      <w:rFonts w:ascii="Arial" w:hAnsi="Arial"/>
      <w:sz w:val="22"/>
      <w:szCs w:val="24"/>
      <w:lang w:val="en-US"/>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D9079C"/>
    <w:pPr>
      <w:spacing w:line="360" w:lineRule="auto"/>
    </w:pPr>
    <w:rPr>
      <w:b/>
      <w:sz w:val="32"/>
      <w:szCs w:val="32"/>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qFormat/>
    <w:rsid w:val="00D9079C"/>
    <w:pPr>
      <w:spacing w:line="360" w:lineRule="auto"/>
    </w:pPr>
    <w:rPr>
      <w:rFonts w:cs="Arial"/>
      <w:b/>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D9079C"/>
    <w:rPr>
      <w:rFonts w:ascii="Arial" w:hAnsi="Arial"/>
      <w:b/>
      <w:sz w:val="32"/>
      <w:szCs w:val="32"/>
      <w:lang w:val="en-US"/>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qFormat/>
    <w:rsid w:val="00B82931"/>
    <w:rPr>
      <w:b/>
      <w:bCs/>
    </w:rPr>
  </w:style>
  <w:style w:type="character" w:customStyle="1" w:styleId="SubheadlineZchn">
    <w:name w:val="Subheadline Zchn"/>
    <w:basedOn w:val="Absatz-Standardschriftart"/>
    <w:link w:val="Subheadline"/>
    <w:locked/>
    <w:rsid w:val="00F72BB6"/>
    <w:rPr>
      <w:rFonts w:ascii="Arial" w:hAnsi="Arial" w:cs="Arial"/>
      <w:b/>
      <w:sz w:val="22"/>
      <w:szCs w:val="22"/>
    </w:rPr>
  </w:style>
  <w:style w:type="paragraph" w:customStyle="1" w:styleId="Subheadline">
    <w:name w:val="Subheadline"/>
    <w:basedOn w:val="Standard"/>
    <w:link w:val="SubheadlineZchn"/>
    <w:qFormat/>
    <w:rsid w:val="00F72BB6"/>
    <w:rPr>
      <w:rFonts w:cs="Arial"/>
      <w:b/>
      <w:szCs w:val="22"/>
      <w:lang w:val="de-DE"/>
    </w:rPr>
  </w:style>
  <w:style w:type="character" w:customStyle="1" w:styleId="FliesstextZchn">
    <w:name w:val="Fliesstext Zchn"/>
    <w:basedOn w:val="Absatz-Standardschriftart"/>
    <w:link w:val="Fliesstext"/>
    <w:locked/>
    <w:rsid w:val="0051249B"/>
    <w:rPr>
      <w:rFonts w:ascii="Arial" w:hAnsi="Arial" w:cs="Arial"/>
      <w:sz w:val="22"/>
      <w:szCs w:val="24"/>
      <w:lang w:val="en-US"/>
    </w:rPr>
  </w:style>
  <w:style w:type="paragraph" w:customStyle="1" w:styleId="Fliesstext">
    <w:name w:val="Fliesstext"/>
    <w:basedOn w:val="Standard"/>
    <w:link w:val="FliesstextZchn"/>
    <w:qFormat/>
    <w:rsid w:val="0051249B"/>
    <w:rPr>
      <w:rFonts w:cs="Arial"/>
    </w:rPr>
  </w:style>
  <w:style w:type="character" w:customStyle="1" w:styleId="Headline1Zchn">
    <w:name w:val="Headline 1 Zchn"/>
    <w:basedOn w:val="Absatz-Standardschriftart"/>
    <w:link w:val="Headline1"/>
    <w:locked/>
    <w:rsid w:val="0029423D"/>
    <w:rPr>
      <w:rFonts w:ascii="Arial" w:hAnsi="Arial" w:cs="Arial"/>
      <w:b/>
      <w:sz w:val="32"/>
      <w:szCs w:val="32"/>
      <w:lang w:val="en-US"/>
    </w:rPr>
  </w:style>
  <w:style w:type="paragraph" w:customStyle="1" w:styleId="Headline1">
    <w:name w:val="Headline 1"/>
    <w:basedOn w:val="Standard"/>
    <w:link w:val="Headline1Zchn"/>
    <w:qFormat/>
    <w:rsid w:val="0029423D"/>
    <w:rPr>
      <w:rFonts w:cs="Arial"/>
      <w:b/>
      <w:sz w:val="32"/>
      <w:szCs w:val="32"/>
    </w:rPr>
  </w:style>
  <w:style w:type="paragraph" w:customStyle="1" w:styleId="Presse-Fliesstext">
    <w:name w:val="Presse-Fliesstext"/>
    <w:basedOn w:val="StandardWeb"/>
    <w:link w:val="Presse-FliesstextZchn"/>
    <w:qFormat/>
    <w:rsid w:val="0029423D"/>
    <w:pPr>
      <w:spacing w:after="240" w:line="360" w:lineRule="auto"/>
      <w:ind w:right="1276"/>
    </w:pPr>
    <w:rPr>
      <w:rFonts w:cs="Arial"/>
    </w:rPr>
  </w:style>
  <w:style w:type="paragraph" w:customStyle="1" w:styleId="Bildunterschrift">
    <w:name w:val="Bildunterschrift"/>
    <w:basedOn w:val="StandardWeb"/>
    <w:link w:val="BildunterschriftZchn"/>
    <w:qFormat/>
    <w:rsid w:val="0029423D"/>
    <w:pPr>
      <w:spacing w:line="360" w:lineRule="auto"/>
      <w:ind w:right="1273"/>
    </w:pPr>
    <w:rPr>
      <w:rFonts w:cs="Arial"/>
      <w:i/>
      <w:sz w:val="18"/>
      <w:szCs w:val="18"/>
    </w:rPr>
  </w:style>
  <w:style w:type="character" w:customStyle="1" w:styleId="StandardWebZchn">
    <w:name w:val="Standard (Web) Zchn"/>
    <w:basedOn w:val="Absatz-Standardschriftart"/>
    <w:link w:val="StandardWeb"/>
    <w:rsid w:val="0029423D"/>
    <w:rPr>
      <w:rFonts w:ascii="Arial" w:hAnsi="Arial"/>
      <w:sz w:val="22"/>
      <w:szCs w:val="24"/>
      <w:lang w:val="en-US"/>
    </w:rPr>
  </w:style>
  <w:style w:type="character" w:customStyle="1" w:styleId="Presse-FliesstextZchn">
    <w:name w:val="Presse-Fliesstext Zchn"/>
    <w:basedOn w:val="StandardWebZchn"/>
    <w:link w:val="Presse-Fliesstext"/>
    <w:rsid w:val="0029423D"/>
    <w:rPr>
      <w:rFonts w:ascii="Arial" w:hAnsi="Arial" w:cs="Arial"/>
      <w:sz w:val="22"/>
      <w:szCs w:val="24"/>
      <w:lang w:val="en-US"/>
    </w:rPr>
  </w:style>
  <w:style w:type="character" w:customStyle="1" w:styleId="BildunterschriftZchn">
    <w:name w:val="Bildunterschrift Zchn"/>
    <w:basedOn w:val="StandardWebZchn"/>
    <w:link w:val="Bildunterschrift"/>
    <w:rsid w:val="0029423D"/>
    <w:rPr>
      <w:rFonts w:ascii="Arial" w:hAnsi="Arial" w:cs="Arial"/>
      <w:i/>
      <w:sz w:val="18"/>
      <w:szCs w:val="18"/>
      <w:lang w:val="en-US"/>
    </w:rPr>
  </w:style>
  <w:style w:type="paragraph" w:styleId="Listenabsatz">
    <w:name w:val="List Paragraph"/>
    <w:basedOn w:val="Standard"/>
    <w:uiPriority w:val="34"/>
    <w:rsid w:val="0029423D"/>
    <w:pPr>
      <w:ind w:left="720"/>
      <w:contextualSpacing/>
    </w:pPr>
    <w:rPr>
      <w:lang w:val="de-DE"/>
    </w:rPr>
  </w:style>
  <w:style w:type="character" w:customStyle="1" w:styleId="TabellenheadlineZchn">
    <w:name w:val="Tabellenheadline Zchn"/>
    <w:basedOn w:val="Absatz-Standardschriftart"/>
    <w:link w:val="Tabellenheadline"/>
    <w:locked/>
    <w:rsid w:val="00037041"/>
    <w:rPr>
      <w:rFonts w:ascii="Arial" w:hAnsi="Arial" w:cs="Arial"/>
      <w:color w:val="FFFFFF" w:themeColor="background1"/>
    </w:rPr>
  </w:style>
  <w:style w:type="paragraph" w:customStyle="1" w:styleId="Tabellenheadline">
    <w:name w:val="Tabellenheadline"/>
    <w:basedOn w:val="Standard"/>
    <w:link w:val="TabellenheadlineZchn"/>
    <w:rsid w:val="00037041"/>
    <w:rPr>
      <w:rFonts w:cs="Arial"/>
      <w:color w:val="FFFFFF" w:themeColor="background1"/>
      <w:sz w:val="20"/>
      <w:szCs w:val="20"/>
      <w:lang w:val="de-DE"/>
    </w:rPr>
  </w:style>
  <w:style w:type="paragraph" w:styleId="z-Formularbeginn">
    <w:name w:val="HTML Top of Form"/>
    <w:basedOn w:val="Standard"/>
    <w:next w:val="Standard"/>
    <w:link w:val="z-FormularbeginnZchn"/>
    <w:hidden/>
    <w:uiPriority w:val="99"/>
    <w:semiHidden/>
    <w:unhideWhenUsed/>
    <w:rsid w:val="00EC6C41"/>
    <w:pPr>
      <w:pBdr>
        <w:bottom w:val="single" w:sz="6" w:space="1" w:color="auto"/>
      </w:pBdr>
      <w:jc w:val="center"/>
    </w:pPr>
    <w:rPr>
      <w:rFonts w:cs="Arial"/>
      <w:vanish/>
      <w:sz w:val="16"/>
      <w:szCs w:val="16"/>
      <w:lang w:val="de-DE"/>
    </w:rPr>
  </w:style>
  <w:style w:type="character" w:customStyle="1" w:styleId="z-FormularbeginnZchn">
    <w:name w:val="z-Formularbeginn Zchn"/>
    <w:basedOn w:val="Absatz-Standardschriftart"/>
    <w:link w:val="z-Formularbeginn"/>
    <w:uiPriority w:val="99"/>
    <w:semiHidden/>
    <w:rsid w:val="00EC6C41"/>
    <w:rPr>
      <w:rFonts w:ascii="Arial" w:hAnsi="Arial" w:cs="Arial"/>
      <w:vanish/>
      <w:sz w:val="16"/>
      <w:szCs w:val="16"/>
    </w:rPr>
  </w:style>
  <w:style w:type="paragraph" w:styleId="z-Formularende">
    <w:name w:val="HTML Bottom of Form"/>
    <w:basedOn w:val="Standard"/>
    <w:next w:val="Standard"/>
    <w:link w:val="z-FormularendeZchn"/>
    <w:hidden/>
    <w:uiPriority w:val="99"/>
    <w:semiHidden/>
    <w:unhideWhenUsed/>
    <w:rsid w:val="00EC6C41"/>
    <w:pPr>
      <w:pBdr>
        <w:top w:val="single" w:sz="6" w:space="1" w:color="auto"/>
      </w:pBdr>
      <w:jc w:val="center"/>
    </w:pPr>
    <w:rPr>
      <w:rFonts w:cs="Arial"/>
      <w:vanish/>
      <w:sz w:val="16"/>
      <w:szCs w:val="16"/>
      <w:lang w:val="de-DE"/>
    </w:rPr>
  </w:style>
  <w:style w:type="character" w:customStyle="1" w:styleId="z-FormularendeZchn">
    <w:name w:val="z-Formularende Zchn"/>
    <w:basedOn w:val="Absatz-Standardschriftart"/>
    <w:link w:val="z-Formularende"/>
    <w:uiPriority w:val="99"/>
    <w:semiHidden/>
    <w:rsid w:val="00EC6C41"/>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086">
      <w:bodyDiv w:val="1"/>
      <w:marLeft w:val="0"/>
      <w:marRight w:val="0"/>
      <w:marTop w:val="0"/>
      <w:marBottom w:val="0"/>
      <w:divBdr>
        <w:top w:val="none" w:sz="0" w:space="0" w:color="auto"/>
        <w:left w:val="none" w:sz="0" w:space="0" w:color="auto"/>
        <w:bottom w:val="none" w:sz="0" w:space="0" w:color="auto"/>
        <w:right w:val="none" w:sz="0" w:space="0" w:color="auto"/>
      </w:divBdr>
    </w:div>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593826237">
      <w:bodyDiv w:val="1"/>
      <w:marLeft w:val="0"/>
      <w:marRight w:val="0"/>
      <w:marTop w:val="0"/>
      <w:marBottom w:val="0"/>
      <w:divBdr>
        <w:top w:val="none" w:sz="0" w:space="0" w:color="auto"/>
        <w:left w:val="none" w:sz="0" w:space="0" w:color="auto"/>
        <w:bottom w:val="none" w:sz="0" w:space="0" w:color="auto"/>
        <w:right w:val="none" w:sz="0" w:space="0" w:color="auto"/>
      </w:divBdr>
      <w:divsChild>
        <w:div w:id="2090888064">
          <w:marLeft w:val="0"/>
          <w:marRight w:val="0"/>
          <w:marTop w:val="0"/>
          <w:marBottom w:val="0"/>
          <w:divBdr>
            <w:top w:val="none" w:sz="0" w:space="0" w:color="auto"/>
            <w:left w:val="none" w:sz="0" w:space="0" w:color="auto"/>
            <w:bottom w:val="none" w:sz="0" w:space="0" w:color="auto"/>
            <w:right w:val="none" w:sz="0" w:space="0" w:color="auto"/>
          </w:divBdr>
          <w:divsChild>
            <w:div w:id="855383273">
              <w:marLeft w:val="0"/>
              <w:marRight w:val="0"/>
              <w:marTop w:val="0"/>
              <w:marBottom w:val="0"/>
              <w:divBdr>
                <w:top w:val="none" w:sz="0" w:space="0" w:color="auto"/>
                <w:left w:val="none" w:sz="0" w:space="0" w:color="auto"/>
                <w:bottom w:val="none" w:sz="0" w:space="0" w:color="auto"/>
                <w:right w:val="none" w:sz="0" w:space="0" w:color="auto"/>
              </w:divBdr>
            </w:div>
            <w:div w:id="348221724">
              <w:marLeft w:val="0"/>
              <w:marRight w:val="0"/>
              <w:marTop w:val="0"/>
              <w:marBottom w:val="0"/>
              <w:divBdr>
                <w:top w:val="none" w:sz="0" w:space="0" w:color="auto"/>
                <w:left w:val="none" w:sz="0" w:space="0" w:color="auto"/>
                <w:bottom w:val="none" w:sz="0" w:space="0" w:color="auto"/>
                <w:right w:val="none" w:sz="0" w:space="0" w:color="auto"/>
              </w:divBdr>
            </w:div>
            <w:div w:id="1951233030">
              <w:marLeft w:val="0"/>
              <w:marRight w:val="0"/>
              <w:marTop w:val="0"/>
              <w:marBottom w:val="0"/>
              <w:divBdr>
                <w:top w:val="none" w:sz="0" w:space="0" w:color="auto"/>
                <w:left w:val="none" w:sz="0" w:space="0" w:color="auto"/>
                <w:bottom w:val="none" w:sz="0" w:space="0" w:color="auto"/>
                <w:right w:val="none" w:sz="0" w:space="0" w:color="auto"/>
              </w:divBdr>
            </w:div>
            <w:div w:id="263921926">
              <w:marLeft w:val="0"/>
              <w:marRight w:val="0"/>
              <w:marTop w:val="0"/>
              <w:marBottom w:val="0"/>
              <w:divBdr>
                <w:top w:val="none" w:sz="0" w:space="0" w:color="auto"/>
                <w:left w:val="none" w:sz="0" w:space="0" w:color="auto"/>
                <w:bottom w:val="none" w:sz="0" w:space="0" w:color="auto"/>
                <w:right w:val="none" w:sz="0" w:space="0" w:color="auto"/>
              </w:divBdr>
              <w:divsChild>
                <w:div w:id="786310120">
                  <w:marLeft w:val="0"/>
                  <w:marRight w:val="0"/>
                  <w:marTop w:val="0"/>
                  <w:marBottom w:val="0"/>
                  <w:divBdr>
                    <w:top w:val="none" w:sz="0" w:space="0" w:color="auto"/>
                    <w:left w:val="none" w:sz="0" w:space="0" w:color="auto"/>
                    <w:bottom w:val="none" w:sz="0" w:space="0" w:color="auto"/>
                    <w:right w:val="none" w:sz="0" w:space="0" w:color="auto"/>
                  </w:divBdr>
                  <w:divsChild>
                    <w:div w:id="611741489">
                      <w:marLeft w:val="0"/>
                      <w:marRight w:val="0"/>
                      <w:marTop w:val="0"/>
                      <w:marBottom w:val="0"/>
                      <w:divBdr>
                        <w:top w:val="none" w:sz="0" w:space="0" w:color="auto"/>
                        <w:left w:val="none" w:sz="0" w:space="0" w:color="auto"/>
                        <w:bottom w:val="none" w:sz="0" w:space="0" w:color="auto"/>
                        <w:right w:val="none" w:sz="0" w:space="0" w:color="auto"/>
                      </w:divBdr>
                      <w:divsChild>
                        <w:div w:id="984361198">
                          <w:marLeft w:val="0"/>
                          <w:marRight w:val="0"/>
                          <w:marTop w:val="0"/>
                          <w:marBottom w:val="0"/>
                          <w:divBdr>
                            <w:top w:val="none" w:sz="0" w:space="0" w:color="auto"/>
                            <w:left w:val="none" w:sz="0" w:space="0" w:color="auto"/>
                            <w:bottom w:val="none" w:sz="0" w:space="0" w:color="auto"/>
                            <w:right w:val="none" w:sz="0" w:space="0" w:color="auto"/>
                          </w:divBdr>
                        </w:div>
                        <w:div w:id="1443647375">
                          <w:marLeft w:val="0"/>
                          <w:marRight w:val="0"/>
                          <w:marTop w:val="0"/>
                          <w:marBottom w:val="0"/>
                          <w:divBdr>
                            <w:top w:val="none" w:sz="0" w:space="0" w:color="auto"/>
                            <w:left w:val="none" w:sz="0" w:space="0" w:color="auto"/>
                            <w:bottom w:val="none" w:sz="0" w:space="0" w:color="auto"/>
                            <w:right w:val="none" w:sz="0" w:space="0" w:color="auto"/>
                          </w:divBdr>
                        </w:div>
                        <w:div w:id="1355232391">
                          <w:marLeft w:val="0"/>
                          <w:marRight w:val="0"/>
                          <w:marTop w:val="0"/>
                          <w:marBottom w:val="0"/>
                          <w:divBdr>
                            <w:top w:val="none" w:sz="0" w:space="0" w:color="auto"/>
                            <w:left w:val="none" w:sz="0" w:space="0" w:color="auto"/>
                            <w:bottom w:val="none" w:sz="0" w:space="0" w:color="auto"/>
                            <w:right w:val="none" w:sz="0" w:space="0" w:color="auto"/>
                          </w:divBdr>
                        </w:div>
                      </w:divsChild>
                    </w:div>
                    <w:div w:id="1169910179">
                      <w:marLeft w:val="0"/>
                      <w:marRight w:val="0"/>
                      <w:marTop w:val="0"/>
                      <w:marBottom w:val="0"/>
                      <w:divBdr>
                        <w:top w:val="none" w:sz="0" w:space="0" w:color="auto"/>
                        <w:left w:val="none" w:sz="0" w:space="0" w:color="auto"/>
                        <w:bottom w:val="none" w:sz="0" w:space="0" w:color="auto"/>
                        <w:right w:val="none" w:sz="0" w:space="0" w:color="auto"/>
                      </w:divBdr>
                      <w:divsChild>
                        <w:div w:id="1186555790">
                          <w:marLeft w:val="0"/>
                          <w:marRight w:val="0"/>
                          <w:marTop w:val="0"/>
                          <w:marBottom w:val="0"/>
                          <w:divBdr>
                            <w:top w:val="none" w:sz="0" w:space="0" w:color="auto"/>
                            <w:left w:val="none" w:sz="0" w:space="0" w:color="auto"/>
                            <w:bottom w:val="none" w:sz="0" w:space="0" w:color="auto"/>
                            <w:right w:val="none" w:sz="0" w:space="0" w:color="auto"/>
                          </w:divBdr>
                        </w:div>
                        <w:div w:id="1568152810">
                          <w:marLeft w:val="0"/>
                          <w:marRight w:val="0"/>
                          <w:marTop w:val="0"/>
                          <w:marBottom w:val="0"/>
                          <w:divBdr>
                            <w:top w:val="none" w:sz="0" w:space="0" w:color="auto"/>
                            <w:left w:val="none" w:sz="0" w:space="0" w:color="auto"/>
                            <w:bottom w:val="none" w:sz="0" w:space="0" w:color="auto"/>
                            <w:right w:val="none" w:sz="0" w:space="0" w:color="auto"/>
                          </w:divBdr>
                        </w:div>
                      </w:divsChild>
                    </w:div>
                    <w:div w:id="469900755">
                      <w:marLeft w:val="0"/>
                      <w:marRight w:val="0"/>
                      <w:marTop w:val="0"/>
                      <w:marBottom w:val="0"/>
                      <w:divBdr>
                        <w:top w:val="none" w:sz="0" w:space="0" w:color="auto"/>
                        <w:left w:val="none" w:sz="0" w:space="0" w:color="auto"/>
                        <w:bottom w:val="none" w:sz="0" w:space="0" w:color="auto"/>
                        <w:right w:val="none" w:sz="0" w:space="0" w:color="auto"/>
                      </w:divBdr>
                      <w:divsChild>
                        <w:div w:id="987244586">
                          <w:marLeft w:val="0"/>
                          <w:marRight w:val="0"/>
                          <w:marTop w:val="0"/>
                          <w:marBottom w:val="0"/>
                          <w:divBdr>
                            <w:top w:val="none" w:sz="0" w:space="0" w:color="auto"/>
                            <w:left w:val="none" w:sz="0" w:space="0" w:color="auto"/>
                            <w:bottom w:val="none" w:sz="0" w:space="0" w:color="auto"/>
                            <w:right w:val="none" w:sz="0" w:space="0" w:color="auto"/>
                          </w:divBdr>
                        </w:div>
                        <w:div w:id="1457747992">
                          <w:marLeft w:val="0"/>
                          <w:marRight w:val="0"/>
                          <w:marTop w:val="0"/>
                          <w:marBottom w:val="0"/>
                          <w:divBdr>
                            <w:top w:val="none" w:sz="0" w:space="0" w:color="auto"/>
                            <w:left w:val="none" w:sz="0" w:space="0" w:color="auto"/>
                            <w:bottom w:val="none" w:sz="0" w:space="0" w:color="auto"/>
                            <w:right w:val="none" w:sz="0" w:space="0" w:color="auto"/>
                          </w:divBdr>
                        </w:div>
                        <w:div w:id="182461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981086">
          <w:marLeft w:val="0"/>
          <w:marRight w:val="0"/>
          <w:marTop w:val="0"/>
          <w:marBottom w:val="0"/>
          <w:divBdr>
            <w:top w:val="none" w:sz="0" w:space="0" w:color="auto"/>
            <w:left w:val="none" w:sz="0" w:space="0" w:color="auto"/>
            <w:bottom w:val="none" w:sz="0" w:space="0" w:color="auto"/>
            <w:right w:val="none" w:sz="0" w:space="0" w:color="auto"/>
          </w:divBdr>
          <w:divsChild>
            <w:div w:id="1983853001">
              <w:marLeft w:val="0"/>
              <w:marRight w:val="0"/>
              <w:marTop w:val="0"/>
              <w:marBottom w:val="0"/>
              <w:divBdr>
                <w:top w:val="none" w:sz="0" w:space="0" w:color="auto"/>
                <w:left w:val="none" w:sz="0" w:space="0" w:color="auto"/>
                <w:bottom w:val="none" w:sz="0" w:space="0" w:color="auto"/>
                <w:right w:val="none" w:sz="0" w:space="0" w:color="auto"/>
              </w:divBdr>
              <w:divsChild>
                <w:div w:id="2003654215">
                  <w:marLeft w:val="0"/>
                  <w:marRight w:val="0"/>
                  <w:marTop w:val="0"/>
                  <w:marBottom w:val="0"/>
                  <w:divBdr>
                    <w:top w:val="none" w:sz="0" w:space="0" w:color="auto"/>
                    <w:left w:val="none" w:sz="0" w:space="0" w:color="auto"/>
                    <w:bottom w:val="none" w:sz="0" w:space="0" w:color="auto"/>
                    <w:right w:val="none" w:sz="0" w:space="0" w:color="auto"/>
                  </w:divBdr>
                  <w:divsChild>
                    <w:div w:id="93967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FR.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306992-172C-4678-9917-5D0EF5755446}">
  <ds:schemaRefs>
    <ds:schemaRef ds:uri="http://schemas.openxmlformats.org/officeDocument/2006/bibliography"/>
  </ds:schemaRefs>
</ds:datastoreItem>
</file>

<file path=customXml/itemProps2.xml><?xml version="1.0" encoding="utf-8"?>
<ds:datastoreItem xmlns:ds="http://schemas.openxmlformats.org/officeDocument/2006/customXml" ds:itemID="{E132A188-272B-4B66-8384-A2453F6501A9}">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7FD19E3A-C42E-4A92-A505-A7ED826B2500}">
  <ds:schemaRefs>
    <ds:schemaRef ds:uri="http://schemas.microsoft.com/sharepoint/v3/contenttype/forms"/>
  </ds:schemaRefs>
</ds:datastoreItem>
</file>

<file path=customXml/itemProps4.xml><?xml version="1.0" encoding="utf-8"?>
<ds:datastoreItem xmlns:ds="http://schemas.openxmlformats.org/officeDocument/2006/customXml" ds:itemID="{A0395136-96D0-47CA-ADE5-89C3C7EA7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VT-Pressevorlage-FR.dotx</Template>
  <TotalTime>0</TotalTime>
  <Pages>3</Pages>
  <Words>715</Words>
  <Characters>4505</Characters>
  <Application>Microsoft Office Word</Application>
  <DocSecurity>0</DocSecurity>
  <Lines>37</Lines>
  <Paragraphs>10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5210</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Kiesenbauer, Lisa</dc:creator>
  <cp:keywords/>
  <cp:lastModifiedBy>Kiesenbauer, Lisa</cp:lastModifiedBy>
  <cp:revision>9</cp:revision>
  <cp:lastPrinted>2020-07-09T08:09:00Z</cp:lastPrinted>
  <dcterms:created xsi:type="dcterms:W3CDTF">2023-05-25T13:42:00Z</dcterms:created>
  <dcterms:modified xsi:type="dcterms:W3CDTF">2023-06-12T07:43:00Z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1170400</vt:r8>
  </property>
  <property fmtid="{D5CDD505-2E9C-101B-9397-08002B2CF9AE}" pid="4" name="MediaServiceImageTags">
    <vt:lpwstr/>
  </property>
</Properties>
</file>